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2139F" w14:textId="671699BD" w:rsidR="00587FF5" w:rsidRDefault="00F73CCE" w:rsidP="009C0EF9">
      <w:pPr>
        <w:jc w:val="both"/>
        <w:rPr>
          <w:rFonts w:ascii="Times New Roman" w:hAnsi="Times New Roman"/>
          <w:b/>
          <w:color w:val="95B3D7"/>
          <w:sz w:val="28"/>
          <w:szCs w:val="28"/>
        </w:rPr>
      </w:pPr>
      <w:r>
        <w:rPr>
          <w:rFonts w:ascii="Times New Roman" w:hAnsi="Times New Roman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D8EB6A" wp14:editId="1ACC0D56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920115" cy="115824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AB671" w14:textId="77777777" w:rsidR="00C21932" w:rsidRDefault="00C219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C993E3" wp14:editId="1B3B5531">
                                  <wp:extent cx="731520" cy="975360"/>
                                  <wp:effectExtent l="0" t="0" r="5080" b="0"/>
                                  <wp:docPr id="4" name="Picture 4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35.95pt;width:72.45pt;height:91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" filled="f" stroked="f">
                <v:textbox style="mso-fit-shape-to-text:t" inset=",7.2pt,,7.2pt">
                  <w:txbxContent>
                    <w:p w14:paraId="1C8AB671" w14:textId="77777777" w:rsidR="00FF1A82" w:rsidRDefault="00FF1A82">
                      <w:r>
                        <w:rPr>
                          <w:noProof/>
                        </w:rPr>
                        <w:drawing>
                          <wp:inline distT="0" distB="0" distL="0" distR="0" wp14:anchorId="47C993E3" wp14:editId="1B3B5531">
                            <wp:extent cx="731520" cy="975360"/>
                            <wp:effectExtent l="0" t="0" r="5080" b="0"/>
                            <wp:docPr id="4" name="Picture 4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97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E2E5C" w:rsidRPr="000E2E5C">
        <w:rPr>
          <w:rFonts w:ascii="Times New Roman" w:hAnsi="Times New Roman"/>
          <w:b/>
          <w:color w:val="95B3D7"/>
          <w:sz w:val="28"/>
          <w:szCs w:val="28"/>
        </w:rPr>
        <w:t xml:space="preserve">BACKGROUNDER: </w:t>
      </w:r>
      <w:r w:rsidR="000805EE">
        <w:rPr>
          <w:rFonts w:ascii="Times New Roman" w:hAnsi="Times New Roman"/>
          <w:b/>
          <w:color w:val="95B3D7"/>
          <w:sz w:val="28"/>
          <w:szCs w:val="28"/>
        </w:rPr>
        <w:t xml:space="preserve">Global </w:t>
      </w:r>
      <w:r w:rsidR="000E2E5C" w:rsidRPr="000E2E5C">
        <w:rPr>
          <w:rFonts w:ascii="Times New Roman" w:hAnsi="Times New Roman"/>
          <w:b/>
          <w:color w:val="95B3D7"/>
          <w:sz w:val="28"/>
          <w:szCs w:val="28"/>
        </w:rPr>
        <w:t>Food Safety Curricula Initiative</w:t>
      </w:r>
      <w:r w:rsidR="00EC4E57">
        <w:rPr>
          <w:rFonts w:ascii="Times New Roman" w:hAnsi="Times New Roman"/>
          <w:b/>
          <w:color w:val="95B3D7"/>
          <w:sz w:val="28"/>
          <w:szCs w:val="28"/>
        </w:rPr>
        <w:t xml:space="preserve"> </w:t>
      </w:r>
    </w:p>
    <w:p w14:paraId="350ED2F2" w14:textId="77777777" w:rsidR="00E4428D" w:rsidRPr="000E2E5C" w:rsidRDefault="00E4428D" w:rsidP="000E2E5C">
      <w:pPr>
        <w:ind w:right="-858"/>
        <w:jc w:val="center"/>
        <w:rPr>
          <w:rFonts w:ascii="Times New Roman" w:hAnsi="Times New Roman"/>
          <w:b/>
          <w:szCs w:val="20"/>
        </w:rPr>
      </w:pPr>
    </w:p>
    <w:p w14:paraId="14BF63DC" w14:textId="77777777" w:rsidR="000E2E5C" w:rsidRDefault="00E4428D" w:rsidP="00E4428D">
      <w:pPr>
        <w:jc w:val="both"/>
        <w:rPr>
          <w:rFonts w:ascii="Times New Roman" w:hAnsi="Times New Roman"/>
          <w:b/>
          <w:color w:val="000000"/>
          <w:sz w:val="22"/>
          <w:szCs w:val="21"/>
        </w:rPr>
      </w:pPr>
      <w:r w:rsidRPr="00195407">
        <w:rPr>
          <w:rFonts w:ascii="Times New Roman" w:hAnsi="Times New Roman"/>
          <w:sz w:val="22"/>
          <w:szCs w:val="20"/>
        </w:rPr>
        <w:br w:type="textWrapping" w:clear="all"/>
      </w:r>
    </w:p>
    <w:p w14:paraId="0D66AF83" w14:textId="77777777" w:rsidR="00C730D8" w:rsidRPr="005457DA" w:rsidRDefault="00F43BE8" w:rsidP="00E4428D">
      <w:pPr>
        <w:jc w:val="both"/>
        <w:rPr>
          <w:rFonts w:ascii="Times New Roman" w:hAnsi="Times New Roman"/>
          <w:b/>
          <w:sz w:val="22"/>
          <w:szCs w:val="21"/>
        </w:rPr>
      </w:pPr>
      <w:r w:rsidRPr="005457DA">
        <w:rPr>
          <w:rFonts w:ascii="Times New Roman" w:hAnsi="Times New Roman"/>
          <w:b/>
          <w:sz w:val="22"/>
          <w:szCs w:val="21"/>
        </w:rPr>
        <w:t xml:space="preserve">The Big Picture - </w:t>
      </w:r>
      <w:r w:rsidR="005A0BDC" w:rsidRPr="005457DA">
        <w:rPr>
          <w:rFonts w:ascii="Times New Roman" w:hAnsi="Times New Roman"/>
          <w:b/>
          <w:sz w:val="22"/>
          <w:szCs w:val="20"/>
        </w:rPr>
        <w:t>Responding to Global Food Safety Concerns</w:t>
      </w:r>
      <w:r w:rsidR="00304CD9" w:rsidRPr="005457DA">
        <w:rPr>
          <w:rFonts w:ascii="Times New Roman" w:hAnsi="Times New Roman"/>
          <w:sz w:val="22"/>
          <w:szCs w:val="20"/>
        </w:rPr>
        <w:t xml:space="preserve"> </w:t>
      </w:r>
      <w:r w:rsidR="00C730D8" w:rsidRPr="005457DA">
        <w:rPr>
          <w:rFonts w:ascii="Times New Roman" w:hAnsi="Times New Roman"/>
          <w:b/>
          <w:sz w:val="22"/>
          <w:szCs w:val="21"/>
        </w:rPr>
        <w:t xml:space="preserve"> </w:t>
      </w:r>
    </w:p>
    <w:p w14:paraId="3767FE18" w14:textId="35439FEE" w:rsidR="00C730D8" w:rsidRPr="005457DA" w:rsidRDefault="00AA7325" w:rsidP="00E4428D">
      <w:pPr>
        <w:jc w:val="both"/>
        <w:rPr>
          <w:rFonts w:ascii="Times New Roman" w:hAnsi="Times New Roman"/>
          <w:sz w:val="22"/>
          <w:szCs w:val="21"/>
        </w:rPr>
      </w:pPr>
      <w:r w:rsidRPr="005457DA">
        <w:rPr>
          <w:rFonts w:ascii="Times New Roman" w:hAnsi="Times New Roman"/>
          <w:sz w:val="22"/>
          <w:szCs w:val="21"/>
        </w:rPr>
        <w:t>I</w:t>
      </w:r>
      <w:r w:rsidR="00E4428D" w:rsidRPr="005457DA">
        <w:rPr>
          <w:rFonts w:ascii="Times New Roman" w:hAnsi="Times New Roman"/>
          <w:sz w:val="22"/>
          <w:szCs w:val="21"/>
        </w:rPr>
        <w:t>mproved food safety standards, market integration</w:t>
      </w:r>
      <w:r w:rsidR="00EE7E9C" w:rsidRPr="005457DA">
        <w:rPr>
          <w:rFonts w:ascii="Times New Roman" w:hAnsi="Times New Roman"/>
          <w:sz w:val="22"/>
          <w:szCs w:val="21"/>
        </w:rPr>
        <w:t xml:space="preserve"> and </w:t>
      </w:r>
      <w:r w:rsidR="00E4428D" w:rsidRPr="005457DA">
        <w:rPr>
          <w:rFonts w:ascii="Times New Roman" w:hAnsi="Times New Roman"/>
          <w:sz w:val="22"/>
          <w:szCs w:val="21"/>
        </w:rPr>
        <w:t>improved international trade</w:t>
      </w:r>
      <w:r w:rsidR="00EE7E9C" w:rsidRPr="005457DA">
        <w:rPr>
          <w:rFonts w:ascii="Times New Roman" w:hAnsi="Times New Roman"/>
          <w:sz w:val="22"/>
          <w:szCs w:val="21"/>
        </w:rPr>
        <w:t xml:space="preserve"> </w:t>
      </w:r>
      <w:r w:rsidR="002B6271" w:rsidRPr="005457DA">
        <w:rPr>
          <w:rFonts w:ascii="Times New Roman" w:hAnsi="Times New Roman"/>
          <w:sz w:val="22"/>
          <w:szCs w:val="21"/>
        </w:rPr>
        <w:t>are all</w:t>
      </w:r>
      <w:r w:rsidRPr="005457DA">
        <w:rPr>
          <w:rFonts w:ascii="Times New Roman" w:hAnsi="Times New Roman"/>
          <w:sz w:val="22"/>
          <w:szCs w:val="21"/>
        </w:rPr>
        <w:t xml:space="preserve"> required to address </w:t>
      </w:r>
      <w:r w:rsidR="002B6271" w:rsidRPr="005457DA">
        <w:rPr>
          <w:rFonts w:ascii="Times New Roman" w:hAnsi="Times New Roman"/>
          <w:sz w:val="22"/>
          <w:szCs w:val="21"/>
        </w:rPr>
        <w:t xml:space="preserve">critical </w:t>
      </w:r>
      <w:r w:rsidRPr="005457DA">
        <w:rPr>
          <w:rFonts w:ascii="Times New Roman" w:hAnsi="Times New Roman"/>
          <w:sz w:val="22"/>
          <w:szCs w:val="21"/>
        </w:rPr>
        <w:t>issues arising from the globalization of the food supply</w:t>
      </w:r>
      <w:r w:rsidR="005F625B" w:rsidRPr="005457DA">
        <w:rPr>
          <w:rFonts w:ascii="Times New Roman" w:hAnsi="Times New Roman"/>
          <w:sz w:val="22"/>
          <w:szCs w:val="21"/>
        </w:rPr>
        <w:t>. In the area of food</w:t>
      </w:r>
      <w:r w:rsidR="00E32433">
        <w:rPr>
          <w:rFonts w:ascii="Times New Roman" w:hAnsi="Times New Roman"/>
          <w:sz w:val="22"/>
          <w:szCs w:val="21"/>
        </w:rPr>
        <w:t xml:space="preserve"> safety capacity building, this </w:t>
      </w:r>
      <w:r w:rsidR="005F625B" w:rsidRPr="005457DA">
        <w:rPr>
          <w:rFonts w:ascii="Times New Roman" w:hAnsi="Times New Roman"/>
          <w:sz w:val="22"/>
          <w:szCs w:val="21"/>
        </w:rPr>
        <w:t>resulted in the establishment of the multi-stakeholder Global Food Safety Partnership</w:t>
      </w:r>
      <w:r w:rsidR="00304CD9" w:rsidRPr="005457DA">
        <w:rPr>
          <w:rFonts w:ascii="Times New Roman" w:hAnsi="Times New Roman"/>
          <w:sz w:val="22"/>
          <w:szCs w:val="21"/>
        </w:rPr>
        <w:t xml:space="preserve"> (GFSP)</w:t>
      </w:r>
      <w:r w:rsidR="005F625B" w:rsidRPr="005457DA">
        <w:rPr>
          <w:rFonts w:ascii="Times New Roman" w:hAnsi="Times New Roman"/>
          <w:sz w:val="22"/>
          <w:szCs w:val="21"/>
        </w:rPr>
        <w:t>, facilitated by the World Bank</w:t>
      </w:r>
      <w:r w:rsidR="00E4428D" w:rsidRPr="005457DA">
        <w:rPr>
          <w:rFonts w:ascii="Times New Roman" w:hAnsi="Times New Roman"/>
          <w:sz w:val="22"/>
          <w:szCs w:val="21"/>
        </w:rPr>
        <w:t>.</w:t>
      </w:r>
    </w:p>
    <w:p w14:paraId="2B8BBFD4" w14:textId="77777777" w:rsidR="00AA7325" w:rsidRPr="005457DA" w:rsidRDefault="00AA7325" w:rsidP="00E4428D">
      <w:pPr>
        <w:jc w:val="both"/>
        <w:rPr>
          <w:rFonts w:ascii="Times New Roman" w:hAnsi="Times New Roman"/>
          <w:sz w:val="22"/>
          <w:szCs w:val="21"/>
        </w:rPr>
      </w:pPr>
    </w:p>
    <w:p w14:paraId="2B4AEB14" w14:textId="38D5CF0D" w:rsidR="00E4428D" w:rsidRPr="005457DA" w:rsidRDefault="00AA7325" w:rsidP="00E4428D">
      <w:pPr>
        <w:jc w:val="both"/>
        <w:rPr>
          <w:rFonts w:ascii="Times New Roman" w:hAnsi="Times New Roman"/>
          <w:sz w:val="22"/>
          <w:szCs w:val="20"/>
        </w:rPr>
      </w:pPr>
      <w:r w:rsidRPr="005457DA">
        <w:rPr>
          <w:rFonts w:ascii="Times New Roman" w:hAnsi="Times New Roman"/>
          <w:sz w:val="22"/>
        </w:rPr>
        <w:t>As</w:t>
      </w:r>
      <w:r w:rsidR="00C730D8" w:rsidRPr="005457DA">
        <w:rPr>
          <w:rFonts w:ascii="Times New Roman" w:hAnsi="Times New Roman"/>
          <w:sz w:val="22"/>
        </w:rPr>
        <w:t xml:space="preserve"> countries </w:t>
      </w:r>
      <w:r w:rsidRPr="005457DA">
        <w:rPr>
          <w:rFonts w:ascii="Times New Roman" w:hAnsi="Times New Roman"/>
          <w:sz w:val="22"/>
        </w:rPr>
        <w:t xml:space="preserve">increase their demand </w:t>
      </w:r>
      <w:r w:rsidR="00C730D8" w:rsidRPr="005457DA">
        <w:rPr>
          <w:rFonts w:ascii="Times New Roman" w:hAnsi="Times New Roman"/>
          <w:sz w:val="22"/>
        </w:rPr>
        <w:t>for food ingredients and raw material</w:t>
      </w:r>
      <w:r w:rsidR="004432E6" w:rsidRPr="005457DA">
        <w:rPr>
          <w:rFonts w:ascii="Times New Roman" w:hAnsi="Times New Roman"/>
          <w:sz w:val="22"/>
        </w:rPr>
        <w:t>s</w:t>
      </w:r>
      <w:r w:rsidR="00EE7E9C" w:rsidRPr="005457DA">
        <w:rPr>
          <w:rFonts w:ascii="Times New Roman" w:hAnsi="Times New Roman"/>
          <w:sz w:val="22"/>
        </w:rPr>
        <w:t xml:space="preserve"> </w:t>
      </w:r>
      <w:r w:rsidR="004432E6" w:rsidRPr="005457DA">
        <w:rPr>
          <w:rFonts w:ascii="Times New Roman" w:hAnsi="Times New Roman"/>
          <w:sz w:val="22"/>
        </w:rPr>
        <w:t>globally</w:t>
      </w:r>
      <w:r w:rsidRPr="005457DA">
        <w:rPr>
          <w:rFonts w:ascii="Times New Roman" w:hAnsi="Times New Roman"/>
          <w:sz w:val="22"/>
        </w:rPr>
        <w:t>,</w:t>
      </w:r>
      <w:r w:rsidR="00C730D8" w:rsidRPr="005457DA">
        <w:rPr>
          <w:rFonts w:ascii="Times New Roman" w:hAnsi="Times New Roman"/>
          <w:sz w:val="22"/>
        </w:rPr>
        <w:t xml:space="preserve"> </w:t>
      </w:r>
      <w:r w:rsidRPr="005457DA">
        <w:rPr>
          <w:rFonts w:ascii="Times New Roman" w:hAnsi="Times New Roman"/>
          <w:sz w:val="22"/>
        </w:rPr>
        <w:t xml:space="preserve">the need </w:t>
      </w:r>
      <w:r w:rsidR="00C730D8" w:rsidRPr="005457DA">
        <w:rPr>
          <w:rFonts w:ascii="Times New Roman" w:hAnsi="Times New Roman"/>
          <w:sz w:val="22"/>
        </w:rPr>
        <w:t>to safeguard public health while promoting food security, international trade, and economic development</w:t>
      </w:r>
      <w:r w:rsidRPr="005457DA">
        <w:rPr>
          <w:rFonts w:ascii="Times New Roman" w:hAnsi="Times New Roman"/>
          <w:sz w:val="22"/>
        </w:rPr>
        <w:t xml:space="preserve"> throughout the entire value chain must be met</w:t>
      </w:r>
      <w:r w:rsidR="00C730D8" w:rsidRPr="005457DA">
        <w:rPr>
          <w:rFonts w:ascii="Times New Roman" w:hAnsi="Times New Roman"/>
          <w:sz w:val="22"/>
        </w:rPr>
        <w:t xml:space="preserve">. </w:t>
      </w:r>
      <w:r w:rsidR="002B6271" w:rsidRPr="005457DA">
        <w:rPr>
          <w:rFonts w:ascii="Times New Roman" w:hAnsi="Times New Roman"/>
          <w:sz w:val="22"/>
        </w:rPr>
        <w:t>In this regard, t</w:t>
      </w:r>
      <w:r w:rsidR="00C730D8" w:rsidRPr="005457DA">
        <w:rPr>
          <w:rFonts w:ascii="Times New Roman" w:hAnsi="Times New Roman"/>
          <w:sz w:val="22"/>
        </w:rPr>
        <w:t xml:space="preserve">he GFSP will respond to </w:t>
      </w:r>
      <w:r w:rsidR="00304CD9" w:rsidRPr="005457DA">
        <w:rPr>
          <w:rFonts w:ascii="Times New Roman" w:hAnsi="Times New Roman"/>
          <w:sz w:val="22"/>
        </w:rPr>
        <w:t>operational and country demands</w:t>
      </w:r>
      <w:r w:rsidR="00C730D8" w:rsidRPr="005457DA">
        <w:rPr>
          <w:rFonts w:ascii="Times New Roman" w:hAnsi="Times New Roman"/>
          <w:sz w:val="22"/>
        </w:rPr>
        <w:t xml:space="preserve"> while building on the extensive work undertaken within the Asia Pacific Economic Cooperation (APEC) forum and other </w:t>
      </w:r>
      <w:r w:rsidR="00B218FC" w:rsidRPr="005457DA">
        <w:rPr>
          <w:rFonts w:ascii="Times New Roman" w:hAnsi="Times New Roman"/>
          <w:sz w:val="22"/>
        </w:rPr>
        <w:t>organizations</w:t>
      </w:r>
      <w:r w:rsidR="00C730D8" w:rsidRPr="005457DA">
        <w:rPr>
          <w:rFonts w:ascii="Times New Roman" w:hAnsi="Times New Roman"/>
          <w:sz w:val="22"/>
        </w:rPr>
        <w:t>.</w:t>
      </w:r>
    </w:p>
    <w:p w14:paraId="7429278B" w14:textId="77777777" w:rsidR="00CF159E" w:rsidRPr="005457DA" w:rsidRDefault="00CF159E" w:rsidP="00CF15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u w:val="single"/>
        </w:rPr>
      </w:pPr>
    </w:p>
    <w:p w14:paraId="69DEF20F" w14:textId="490F32A4" w:rsidR="00C730D8" w:rsidRPr="005457DA" w:rsidRDefault="000805EE" w:rsidP="00CF159E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Global </w:t>
      </w:r>
      <w:r w:rsidR="00C730D8" w:rsidRPr="005457DA">
        <w:rPr>
          <w:rFonts w:ascii="Times New Roman" w:hAnsi="Times New Roman"/>
          <w:b/>
          <w:sz w:val="22"/>
        </w:rPr>
        <w:t>Food Safety Curricula Initiative</w:t>
      </w:r>
      <w:r w:rsidR="00304CD9" w:rsidRPr="005457DA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(GFSCI) </w:t>
      </w:r>
      <w:r w:rsidR="00304CD9" w:rsidRPr="005457DA">
        <w:rPr>
          <w:rFonts w:ascii="Times New Roman" w:hAnsi="Times New Roman"/>
          <w:b/>
          <w:sz w:val="22"/>
        </w:rPr>
        <w:t xml:space="preserve">and </w:t>
      </w:r>
      <w:proofErr w:type="spellStart"/>
      <w:r w:rsidR="00304CD9" w:rsidRPr="005457DA">
        <w:rPr>
          <w:rFonts w:ascii="Times New Roman" w:hAnsi="Times New Roman"/>
          <w:b/>
          <w:sz w:val="22"/>
        </w:rPr>
        <w:t>IUFoST</w:t>
      </w:r>
      <w:proofErr w:type="spellEnd"/>
    </w:p>
    <w:p w14:paraId="28F91F50" w14:textId="3155B044" w:rsidR="005A0BDC" w:rsidRPr="005457DA" w:rsidRDefault="00CF159E" w:rsidP="005A0BDC">
      <w:pPr>
        <w:jc w:val="both"/>
        <w:rPr>
          <w:rFonts w:ascii="Times New Roman" w:hAnsi="Times New Roman"/>
          <w:sz w:val="22"/>
        </w:rPr>
      </w:pPr>
      <w:r w:rsidRPr="005457DA">
        <w:rPr>
          <w:rFonts w:ascii="Times New Roman" w:hAnsi="Times New Roman"/>
          <w:sz w:val="22"/>
        </w:rPr>
        <w:t>Consistent with the GF</w:t>
      </w:r>
      <w:r w:rsidR="00B218FC" w:rsidRPr="005457DA">
        <w:rPr>
          <w:rFonts w:ascii="Times New Roman" w:hAnsi="Times New Roman"/>
          <w:sz w:val="22"/>
        </w:rPr>
        <w:t>SP’s goal of capacity building,</w:t>
      </w:r>
      <w:r w:rsidRPr="005457DA">
        <w:rPr>
          <w:rFonts w:ascii="Times New Roman" w:hAnsi="Times New Roman"/>
          <w:sz w:val="22"/>
        </w:rPr>
        <w:t xml:space="preserve"> the International Union of Food Science</w:t>
      </w:r>
      <w:r w:rsidR="002B6271" w:rsidRPr="005457DA">
        <w:rPr>
          <w:rFonts w:ascii="Times New Roman" w:hAnsi="Times New Roman"/>
          <w:sz w:val="22"/>
        </w:rPr>
        <w:t xml:space="preserve"> and Technology (</w:t>
      </w:r>
      <w:proofErr w:type="spellStart"/>
      <w:r w:rsidR="002B6271" w:rsidRPr="005457DA">
        <w:rPr>
          <w:rFonts w:ascii="Times New Roman" w:hAnsi="Times New Roman"/>
          <w:sz w:val="22"/>
        </w:rPr>
        <w:t>IUFoST</w:t>
      </w:r>
      <w:proofErr w:type="spellEnd"/>
      <w:r w:rsidR="002B6271" w:rsidRPr="005457DA">
        <w:rPr>
          <w:rFonts w:ascii="Times New Roman" w:hAnsi="Times New Roman"/>
          <w:sz w:val="22"/>
        </w:rPr>
        <w:t>)</w:t>
      </w:r>
      <w:r w:rsidR="00B218FC" w:rsidRPr="005457DA">
        <w:rPr>
          <w:rFonts w:ascii="Times New Roman" w:hAnsi="Times New Roman"/>
          <w:sz w:val="22"/>
        </w:rPr>
        <w:t xml:space="preserve"> </w:t>
      </w:r>
      <w:r w:rsidR="00C74208" w:rsidRPr="005457DA">
        <w:rPr>
          <w:rFonts w:ascii="Times New Roman" w:hAnsi="Times New Roman"/>
          <w:sz w:val="22"/>
        </w:rPr>
        <w:t xml:space="preserve">was </w:t>
      </w:r>
      <w:r w:rsidR="004432E6" w:rsidRPr="005457DA">
        <w:rPr>
          <w:rFonts w:ascii="Times New Roman" w:hAnsi="Times New Roman"/>
          <w:sz w:val="22"/>
        </w:rPr>
        <w:t xml:space="preserve">commissioned </w:t>
      </w:r>
      <w:r w:rsidR="00B218FC" w:rsidRPr="005457DA">
        <w:rPr>
          <w:rFonts w:ascii="Times New Roman" w:hAnsi="Times New Roman"/>
          <w:sz w:val="22"/>
        </w:rPr>
        <w:t xml:space="preserve">to </w:t>
      </w:r>
      <w:r w:rsidR="002B6271" w:rsidRPr="005457DA">
        <w:rPr>
          <w:rFonts w:ascii="Times New Roman" w:hAnsi="Times New Roman"/>
          <w:sz w:val="22"/>
        </w:rPr>
        <w:t>lead</w:t>
      </w:r>
      <w:r w:rsidRPr="005457DA">
        <w:rPr>
          <w:rFonts w:ascii="Times New Roman" w:hAnsi="Times New Roman"/>
          <w:sz w:val="22"/>
        </w:rPr>
        <w:t xml:space="preserve"> an initiative to identify gaps in food safety curricula</w:t>
      </w:r>
      <w:r w:rsidR="00CF4862" w:rsidRPr="005457DA">
        <w:rPr>
          <w:rFonts w:ascii="Times New Roman" w:hAnsi="Times New Roman"/>
          <w:sz w:val="22"/>
        </w:rPr>
        <w:t xml:space="preserve"> </w:t>
      </w:r>
      <w:r w:rsidR="00FE7A6E" w:rsidRPr="005457DA">
        <w:rPr>
          <w:rFonts w:ascii="Times New Roman" w:hAnsi="Times New Roman"/>
          <w:sz w:val="22"/>
        </w:rPr>
        <w:t xml:space="preserve">and </w:t>
      </w:r>
      <w:r w:rsidR="00CF4862" w:rsidRPr="005457DA">
        <w:rPr>
          <w:rFonts w:ascii="Times New Roman" w:hAnsi="Times New Roman"/>
          <w:sz w:val="22"/>
        </w:rPr>
        <w:t xml:space="preserve">to </w:t>
      </w:r>
      <w:r w:rsidR="002B6271" w:rsidRPr="005457DA">
        <w:rPr>
          <w:rFonts w:ascii="Times New Roman" w:hAnsi="Times New Roman"/>
          <w:sz w:val="22"/>
        </w:rPr>
        <w:t>establish</w:t>
      </w:r>
      <w:r w:rsidRPr="005457DA">
        <w:rPr>
          <w:rFonts w:ascii="Times New Roman" w:hAnsi="Times New Roman"/>
          <w:sz w:val="22"/>
        </w:rPr>
        <w:t xml:space="preserve"> and harmoniz</w:t>
      </w:r>
      <w:r w:rsidR="002B6271" w:rsidRPr="005457DA">
        <w:rPr>
          <w:rFonts w:ascii="Times New Roman" w:hAnsi="Times New Roman"/>
          <w:sz w:val="22"/>
        </w:rPr>
        <w:t>e</w:t>
      </w:r>
      <w:r w:rsidRPr="005457DA">
        <w:rPr>
          <w:rFonts w:ascii="Times New Roman" w:hAnsi="Times New Roman"/>
          <w:sz w:val="22"/>
        </w:rPr>
        <w:t xml:space="preserve"> core competencies </w:t>
      </w:r>
      <w:r w:rsidR="00EB23D6" w:rsidRPr="005457DA">
        <w:rPr>
          <w:rFonts w:ascii="Times New Roman" w:hAnsi="Times New Roman"/>
          <w:sz w:val="22"/>
        </w:rPr>
        <w:t xml:space="preserve">at the undergraduate and graduate </w:t>
      </w:r>
      <w:r w:rsidR="003842B9">
        <w:rPr>
          <w:rFonts w:ascii="Times New Roman" w:hAnsi="Times New Roman"/>
          <w:sz w:val="22"/>
        </w:rPr>
        <w:t xml:space="preserve">levels </w:t>
      </w:r>
      <w:r w:rsidR="004432E6" w:rsidRPr="005457DA">
        <w:rPr>
          <w:rFonts w:ascii="Times New Roman" w:hAnsi="Times New Roman"/>
          <w:sz w:val="22"/>
        </w:rPr>
        <w:t xml:space="preserve">in order to </w:t>
      </w:r>
      <w:r w:rsidR="00EB23D6" w:rsidRPr="005457DA">
        <w:rPr>
          <w:rFonts w:ascii="Times New Roman" w:hAnsi="Times New Roman"/>
          <w:sz w:val="22"/>
        </w:rPr>
        <w:t>improv</w:t>
      </w:r>
      <w:r w:rsidR="004432E6" w:rsidRPr="005457DA">
        <w:rPr>
          <w:rFonts w:ascii="Times New Roman" w:hAnsi="Times New Roman"/>
          <w:sz w:val="22"/>
        </w:rPr>
        <w:t>e</w:t>
      </w:r>
      <w:r w:rsidR="00EB23D6" w:rsidRPr="005457DA">
        <w:rPr>
          <w:rFonts w:ascii="Times New Roman" w:hAnsi="Times New Roman"/>
          <w:sz w:val="22"/>
        </w:rPr>
        <w:t xml:space="preserve"> food safety and security worldwide</w:t>
      </w:r>
      <w:r w:rsidR="006D11AE" w:rsidRPr="005457DA">
        <w:rPr>
          <w:rFonts w:ascii="Times New Roman" w:hAnsi="Times New Roman"/>
          <w:sz w:val="22"/>
        </w:rPr>
        <w:t>.</w:t>
      </w:r>
      <w:r w:rsidR="00EB23D6" w:rsidRPr="005457DA">
        <w:rPr>
          <w:rFonts w:ascii="Times New Roman" w:hAnsi="Times New Roman"/>
          <w:sz w:val="22"/>
        </w:rPr>
        <w:t xml:space="preserve"> </w:t>
      </w:r>
      <w:r w:rsidR="00304CD9" w:rsidRPr="005457DA">
        <w:rPr>
          <w:rFonts w:ascii="Times New Roman" w:hAnsi="Times New Roman"/>
          <w:sz w:val="22"/>
        </w:rPr>
        <w:t>I</w:t>
      </w:r>
      <w:r w:rsidR="00EB23D6" w:rsidRPr="005457DA">
        <w:rPr>
          <w:rFonts w:ascii="Times New Roman" w:hAnsi="Times New Roman"/>
          <w:sz w:val="22"/>
        </w:rPr>
        <w:t>dentif</w:t>
      </w:r>
      <w:r w:rsidR="00304CD9" w:rsidRPr="005457DA">
        <w:rPr>
          <w:rFonts w:ascii="Times New Roman" w:hAnsi="Times New Roman"/>
          <w:sz w:val="22"/>
        </w:rPr>
        <w:t>ication of</w:t>
      </w:r>
      <w:r w:rsidR="00EB23D6" w:rsidRPr="005457DA">
        <w:rPr>
          <w:rFonts w:ascii="Times New Roman" w:hAnsi="Times New Roman"/>
          <w:sz w:val="22"/>
        </w:rPr>
        <w:t xml:space="preserve"> the gaps in food safety standard</w:t>
      </w:r>
      <w:r w:rsidR="00304CD9" w:rsidRPr="005457DA">
        <w:rPr>
          <w:rFonts w:ascii="Times New Roman" w:hAnsi="Times New Roman"/>
          <w:sz w:val="22"/>
        </w:rPr>
        <w:t>s and</w:t>
      </w:r>
      <w:r w:rsidR="00EB23D6" w:rsidRPr="005457DA">
        <w:rPr>
          <w:rFonts w:ascii="Times New Roman" w:hAnsi="Times New Roman"/>
          <w:sz w:val="22"/>
        </w:rPr>
        <w:t xml:space="preserve"> establishing/revising existing standards will ensure long-term food safety benefits for everyone</w:t>
      </w:r>
      <w:r w:rsidR="006460A2">
        <w:rPr>
          <w:rFonts w:ascii="Times New Roman" w:hAnsi="Times New Roman"/>
          <w:sz w:val="22"/>
        </w:rPr>
        <w:t>,</w:t>
      </w:r>
      <w:r w:rsidR="00EB23D6" w:rsidRPr="005457DA">
        <w:rPr>
          <w:rFonts w:ascii="Times New Roman" w:hAnsi="Times New Roman"/>
          <w:sz w:val="22"/>
        </w:rPr>
        <w:t xml:space="preserve"> from the farm to the table.   </w:t>
      </w:r>
    </w:p>
    <w:p w14:paraId="78330F2F" w14:textId="77777777" w:rsidR="00E4428D" w:rsidRPr="005457DA" w:rsidRDefault="00E4428D" w:rsidP="00E442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</w:rPr>
      </w:pPr>
    </w:p>
    <w:p w14:paraId="59DA7715" w14:textId="77777777" w:rsidR="00BF6E32" w:rsidRPr="005457DA" w:rsidRDefault="00C730D8" w:rsidP="00C730D8">
      <w:pPr>
        <w:jc w:val="both"/>
        <w:rPr>
          <w:rFonts w:ascii="Times New Roman" w:hAnsi="Times New Roman"/>
          <w:b/>
          <w:sz w:val="22"/>
        </w:rPr>
      </w:pPr>
      <w:r w:rsidRPr="005457DA">
        <w:rPr>
          <w:rFonts w:ascii="Times New Roman" w:hAnsi="Times New Roman"/>
          <w:b/>
          <w:sz w:val="22"/>
        </w:rPr>
        <w:t xml:space="preserve">Why </w:t>
      </w:r>
      <w:proofErr w:type="spellStart"/>
      <w:r w:rsidRPr="005457DA">
        <w:rPr>
          <w:rFonts w:ascii="Times New Roman" w:hAnsi="Times New Roman"/>
          <w:b/>
          <w:sz w:val="22"/>
        </w:rPr>
        <w:t>IUFoST</w:t>
      </w:r>
      <w:proofErr w:type="spellEnd"/>
      <w:r w:rsidRPr="005457DA">
        <w:rPr>
          <w:rFonts w:ascii="Times New Roman" w:hAnsi="Times New Roman"/>
          <w:b/>
          <w:sz w:val="22"/>
        </w:rPr>
        <w:t>?</w:t>
      </w:r>
      <w:r w:rsidR="00BF6E32" w:rsidRPr="005457DA">
        <w:rPr>
          <w:rFonts w:ascii="Times New Roman" w:hAnsi="Times New Roman"/>
          <w:b/>
          <w:sz w:val="22"/>
        </w:rPr>
        <w:t xml:space="preserve"> </w:t>
      </w:r>
      <w:r w:rsidR="00126444" w:rsidRPr="005457DA">
        <w:rPr>
          <w:rFonts w:ascii="Times New Roman" w:hAnsi="Times New Roman"/>
          <w:b/>
          <w:sz w:val="22"/>
        </w:rPr>
        <w:t>Reputation, Reach, Ex</w:t>
      </w:r>
      <w:r w:rsidR="00830EE4" w:rsidRPr="005457DA">
        <w:rPr>
          <w:rFonts w:ascii="Times New Roman" w:hAnsi="Times New Roman"/>
          <w:b/>
          <w:sz w:val="22"/>
        </w:rPr>
        <w:t>pertise</w:t>
      </w:r>
      <w:r w:rsidR="00F42EF4" w:rsidRPr="005457DA">
        <w:rPr>
          <w:rFonts w:ascii="Times New Roman" w:hAnsi="Times New Roman"/>
          <w:b/>
          <w:sz w:val="22"/>
        </w:rPr>
        <w:t xml:space="preserve"> </w:t>
      </w:r>
      <w:r w:rsidR="00830EE4" w:rsidRPr="005457DA">
        <w:rPr>
          <w:rFonts w:ascii="Times New Roman" w:hAnsi="Times New Roman"/>
          <w:b/>
          <w:sz w:val="22"/>
        </w:rPr>
        <w:t>and Experience</w:t>
      </w:r>
    </w:p>
    <w:p w14:paraId="2D1747F5" w14:textId="7D7508B3" w:rsidR="00BF6E32" w:rsidRPr="005457DA" w:rsidRDefault="00B218FC" w:rsidP="000E7AF9">
      <w:pPr>
        <w:jc w:val="both"/>
        <w:rPr>
          <w:rFonts w:ascii="Times New Roman" w:hAnsi="Times New Roman"/>
          <w:sz w:val="22"/>
        </w:rPr>
      </w:pPr>
      <w:proofErr w:type="spellStart"/>
      <w:r w:rsidRPr="005457DA">
        <w:rPr>
          <w:rFonts w:ascii="Times New Roman" w:hAnsi="Times New Roman"/>
          <w:sz w:val="22"/>
        </w:rPr>
        <w:t>IUFoST</w:t>
      </w:r>
      <w:proofErr w:type="spellEnd"/>
      <w:r w:rsidRPr="005457DA">
        <w:rPr>
          <w:rFonts w:ascii="Times New Roman" w:hAnsi="Times New Roman"/>
          <w:sz w:val="22"/>
        </w:rPr>
        <w:t xml:space="preserve"> is uniquely positioned to direct this initiative </w:t>
      </w:r>
      <w:r w:rsidR="00FE7A6E" w:rsidRPr="005457DA">
        <w:rPr>
          <w:rFonts w:ascii="Times New Roman" w:hAnsi="Times New Roman"/>
          <w:sz w:val="22"/>
        </w:rPr>
        <w:t>because it</w:t>
      </w:r>
      <w:r w:rsidR="004432E6" w:rsidRPr="005457DA">
        <w:rPr>
          <w:rFonts w:ascii="Times New Roman" w:hAnsi="Times New Roman"/>
          <w:sz w:val="22"/>
        </w:rPr>
        <w:t xml:space="preserve"> represents global competency and expertise in undertaking and delivering on </w:t>
      </w:r>
      <w:r w:rsidR="003B21A2" w:rsidRPr="005457DA">
        <w:rPr>
          <w:rFonts w:ascii="Times New Roman" w:hAnsi="Times New Roman"/>
          <w:sz w:val="22"/>
        </w:rPr>
        <w:t xml:space="preserve">multi-disciplinary, collaborative projects in research and education and curricula development in </w:t>
      </w:r>
      <w:r w:rsidRPr="005457DA">
        <w:rPr>
          <w:rFonts w:ascii="Times New Roman" w:hAnsi="Times New Roman"/>
          <w:sz w:val="22"/>
        </w:rPr>
        <w:t>food science and technology:</w:t>
      </w:r>
    </w:p>
    <w:p w14:paraId="713047FC" w14:textId="77777777" w:rsidR="00BF6E32" w:rsidRPr="005457DA" w:rsidRDefault="00BF6E32" w:rsidP="000E7AF9">
      <w:pPr>
        <w:jc w:val="both"/>
        <w:rPr>
          <w:rFonts w:ascii="Times New Roman" w:hAnsi="Times New Roman"/>
          <w:sz w:val="22"/>
        </w:rPr>
      </w:pPr>
      <w:r w:rsidRPr="005457DA">
        <w:rPr>
          <w:rFonts w:ascii="Times New Roman" w:hAnsi="Times New Roman"/>
          <w:sz w:val="22"/>
        </w:rPr>
        <w:t xml:space="preserve"> </w:t>
      </w:r>
    </w:p>
    <w:p w14:paraId="64468169" w14:textId="77777777" w:rsidR="00830EE4" w:rsidRPr="005457DA" w:rsidRDefault="00830EE4" w:rsidP="000E7AF9">
      <w:pPr>
        <w:numPr>
          <w:ilvl w:val="0"/>
          <w:numId w:val="23"/>
        </w:numPr>
        <w:jc w:val="both"/>
        <w:rPr>
          <w:rFonts w:ascii="Times New Roman" w:hAnsi="Times New Roman"/>
          <w:sz w:val="22"/>
        </w:rPr>
      </w:pPr>
      <w:proofErr w:type="spellStart"/>
      <w:r w:rsidRPr="005457DA">
        <w:rPr>
          <w:rFonts w:ascii="Times New Roman" w:hAnsi="Times New Roman"/>
          <w:sz w:val="22"/>
        </w:rPr>
        <w:t>IUFoST’s</w:t>
      </w:r>
      <w:proofErr w:type="spellEnd"/>
      <w:r w:rsidRPr="005457DA">
        <w:rPr>
          <w:rFonts w:ascii="Times New Roman" w:hAnsi="Times New Roman"/>
          <w:sz w:val="22"/>
        </w:rPr>
        <w:t xml:space="preserve"> mission is ‘Strengthening Global Food Science and Technology for Humanity’. Its three main tenets are Food Security, Education and Food Safety</w:t>
      </w:r>
      <w:r w:rsidR="005B08F5" w:rsidRPr="005457DA">
        <w:rPr>
          <w:rFonts w:ascii="Times New Roman" w:hAnsi="Times New Roman"/>
          <w:sz w:val="22"/>
        </w:rPr>
        <w:t>.</w:t>
      </w:r>
      <w:r w:rsidRPr="005457DA">
        <w:rPr>
          <w:rFonts w:ascii="Times New Roman" w:hAnsi="Times New Roman"/>
          <w:sz w:val="22"/>
        </w:rPr>
        <w:t xml:space="preserve"> </w:t>
      </w:r>
    </w:p>
    <w:p w14:paraId="7FDF8483" w14:textId="651D6BDC" w:rsidR="000E7AF9" w:rsidRPr="005457DA" w:rsidRDefault="00830EE4" w:rsidP="000E7AF9">
      <w:pPr>
        <w:numPr>
          <w:ilvl w:val="0"/>
          <w:numId w:val="23"/>
        </w:numPr>
        <w:jc w:val="both"/>
        <w:rPr>
          <w:rFonts w:ascii="Times New Roman" w:hAnsi="Times New Roman"/>
          <w:sz w:val="22"/>
        </w:rPr>
      </w:pPr>
      <w:r w:rsidRPr="005457DA">
        <w:rPr>
          <w:rFonts w:ascii="Times New Roman" w:hAnsi="Times New Roman"/>
          <w:sz w:val="22"/>
        </w:rPr>
        <w:t>It</w:t>
      </w:r>
      <w:r w:rsidR="00C730D8" w:rsidRPr="005457DA">
        <w:rPr>
          <w:rFonts w:ascii="Times New Roman" w:hAnsi="Times New Roman"/>
          <w:sz w:val="22"/>
        </w:rPr>
        <w:t xml:space="preserve"> is</w:t>
      </w:r>
      <w:r w:rsidR="000E7AF9" w:rsidRPr="005457DA">
        <w:rPr>
          <w:rFonts w:ascii="Times New Roman" w:hAnsi="Times New Roman"/>
          <w:b/>
          <w:sz w:val="22"/>
        </w:rPr>
        <w:t xml:space="preserve"> </w:t>
      </w:r>
      <w:r w:rsidR="00C730D8" w:rsidRPr="005457DA">
        <w:rPr>
          <w:rFonts w:ascii="Times New Roman" w:hAnsi="Times New Roman"/>
          <w:sz w:val="22"/>
        </w:rPr>
        <w:t xml:space="preserve">the only representative of food science and technology to be elected to membership in the </w:t>
      </w:r>
      <w:r w:rsidR="00C358DA" w:rsidRPr="005457DA">
        <w:rPr>
          <w:rFonts w:ascii="Times New Roman" w:hAnsi="Times New Roman"/>
          <w:sz w:val="22"/>
        </w:rPr>
        <w:t xml:space="preserve">prestigious </w:t>
      </w:r>
      <w:r w:rsidR="00C730D8" w:rsidRPr="005457DA">
        <w:rPr>
          <w:rFonts w:ascii="Times New Roman" w:hAnsi="Times New Roman"/>
          <w:sz w:val="22"/>
        </w:rPr>
        <w:t>International Council for Science</w:t>
      </w:r>
      <w:r w:rsidR="002F3723" w:rsidRPr="005457DA">
        <w:rPr>
          <w:rFonts w:ascii="Times New Roman" w:hAnsi="Times New Roman"/>
          <w:sz w:val="22"/>
        </w:rPr>
        <w:t xml:space="preserve"> (ICSU)</w:t>
      </w:r>
      <w:r w:rsidR="00C358DA" w:rsidRPr="005457DA">
        <w:rPr>
          <w:rFonts w:ascii="Times New Roman" w:hAnsi="Times New Roman"/>
          <w:sz w:val="22"/>
        </w:rPr>
        <w:t>.</w:t>
      </w:r>
      <w:r w:rsidR="000E7AF9" w:rsidRPr="005457DA">
        <w:rPr>
          <w:rFonts w:ascii="Times New Roman" w:hAnsi="Times New Roman"/>
          <w:sz w:val="22"/>
        </w:rPr>
        <w:t xml:space="preserve"> </w:t>
      </w:r>
    </w:p>
    <w:p w14:paraId="3CEBA0F5" w14:textId="77777777" w:rsidR="00C730D8" w:rsidRPr="005457DA" w:rsidRDefault="00C730D8" w:rsidP="00830EE4">
      <w:pPr>
        <w:pStyle w:val="ColorfulList-Accent11"/>
        <w:numPr>
          <w:ilvl w:val="0"/>
          <w:numId w:val="23"/>
        </w:numPr>
        <w:jc w:val="both"/>
        <w:rPr>
          <w:rFonts w:ascii="Times New Roman" w:hAnsi="Times New Roman"/>
          <w:sz w:val="22"/>
        </w:rPr>
      </w:pPr>
      <w:proofErr w:type="spellStart"/>
      <w:r w:rsidRPr="005457DA">
        <w:rPr>
          <w:rFonts w:ascii="Times New Roman" w:hAnsi="Times New Roman"/>
          <w:sz w:val="22"/>
        </w:rPr>
        <w:t>IUFoST</w:t>
      </w:r>
      <w:proofErr w:type="spellEnd"/>
      <w:r w:rsidRPr="005457DA">
        <w:rPr>
          <w:rFonts w:ascii="Times New Roman" w:hAnsi="Times New Roman"/>
          <w:sz w:val="22"/>
        </w:rPr>
        <w:t xml:space="preserve"> works </w:t>
      </w:r>
      <w:r w:rsidR="002F3723" w:rsidRPr="005457DA">
        <w:rPr>
          <w:rFonts w:ascii="Times New Roman" w:hAnsi="Times New Roman"/>
          <w:sz w:val="22"/>
        </w:rPr>
        <w:t>through</w:t>
      </w:r>
      <w:r w:rsidRPr="005457DA">
        <w:rPr>
          <w:rFonts w:ascii="Times New Roman" w:hAnsi="Times New Roman"/>
          <w:sz w:val="22"/>
        </w:rPr>
        <w:t xml:space="preserve"> </w:t>
      </w:r>
      <w:r w:rsidR="002F3723" w:rsidRPr="005457DA">
        <w:rPr>
          <w:rFonts w:ascii="Times New Roman" w:hAnsi="Times New Roman"/>
          <w:sz w:val="22"/>
        </w:rPr>
        <w:t xml:space="preserve">a </w:t>
      </w:r>
      <w:r w:rsidRPr="005457DA">
        <w:rPr>
          <w:rFonts w:ascii="Times New Roman" w:hAnsi="Times New Roman"/>
          <w:sz w:val="22"/>
        </w:rPr>
        <w:t xml:space="preserve">multi-disciplinary </w:t>
      </w:r>
      <w:r w:rsidR="002F3723" w:rsidRPr="005457DA">
        <w:rPr>
          <w:rFonts w:ascii="Times New Roman" w:hAnsi="Times New Roman"/>
          <w:sz w:val="22"/>
        </w:rPr>
        <w:t>approach with</w:t>
      </w:r>
      <w:r w:rsidRPr="005457DA">
        <w:rPr>
          <w:rFonts w:ascii="Times New Roman" w:hAnsi="Times New Roman"/>
          <w:sz w:val="22"/>
        </w:rPr>
        <w:t xml:space="preserve"> </w:t>
      </w:r>
      <w:r w:rsidR="002F3723" w:rsidRPr="005457DA">
        <w:rPr>
          <w:rFonts w:ascii="Times New Roman" w:hAnsi="Times New Roman"/>
          <w:sz w:val="22"/>
        </w:rPr>
        <w:t>170 national governments and a further 30 Unions</w:t>
      </w:r>
      <w:r w:rsidRPr="005457DA">
        <w:rPr>
          <w:rFonts w:ascii="Times New Roman" w:hAnsi="Times New Roman"/>
          <w:sz w:val="22"/>
        </w:rPr>
        <w:t xml:space="preserve"> in ICSU</w:t>
      </w:r>
      <w:r w:rsidR="002F3723" w:rsidRPr="005457DA">
        <w:rPr>
          <w:rFonts w:ascii="Times New Roman" w:hAnsi="Times New Roman"/>
          <w:sz w:val="22"/>
        </w:rPr>
        <w:t>. Additionally</w:t>
      </w:r>
      <w:r w:rsidR="00830EE4" w:rsidRPr="005457DA">
        <w:rPr>
          <w:rFonts w:ascii="Times New Roman" w:hAnsi="Times New Roman"/>
          <w:sz w:val="22"/>
        </w:rPr>
        <w:t>,</w:t>
      </w:r>
      <w:r w:rsidRPr="005457DA">
        <w:rPr>
          <w:rFonts w:ascii="Times New Roman" w:hAnsi="Times New Roman"/>
          <w:sz w:val="22"/>
        </w:rPr>
        <w:t xml:space="preserve"> </w:t>
      </w:r>
      <w:proofErr w:type="spellStart"/>
      <w:r w:rsidR="002F3723" w:rsidRPr="005457DA">
        <w:rPr>
          <w:rFonts w:ascii="Times New Roman" w:hAnsi="Times New Roman"/>
          <w:sz w:val="22"/>
        </w:rPr>
        <w:t>IUFoST</w:t>
      </w:r>
      <w:proofErr w:type="spellEnd"/>
      <w:r w:rsidR="002F3723" w:rsidRPr="005457DA">
        <w:rPr>
          <w:rFonts w:ascii="Times New Roman" w:hAnsi="Times New Roman"/>
          <w:sz w:val="22"/>
        </w:rPr>
        <w:t xml:space="preserve"> </w:t>
      </w:r>
      <w:r w:rsidR="00591B6F" w:rsidRPr="005457DA">
        <w:rPr>
          <w:rFonts w:ascii="Times New Roman" w:hAnsi="Times New Roman"/>
          <w:sz w:val="22"/>
        </w:rPr>
        <w:t>collaborates with many other r</w:t>
      </w:r>
      <w:r w:rsidR="00830EE4" w:rsidRPr="005457DA">
        <w:rPr>
          <w:rFonts w:ascii="Times New Roman" w:hAnsi="Times New Roman"/>
          <w:sz w:val="22"/>
        </w:rPr>
        <w:t xml:space="preserve">espected </w:t>
      </w:r>
      <w:r w:rsidR="00591B6F" w:rsidRPr="005457DA">
        <w:rPr>
          <w:rFonts w:ascii="Times New Roman" w:hAnsi="Times New Roman"/>
          <w:sz w:val="22"/>
        </w:rPr>
        <w:t>international organiz</w:t>
      </w:r>
      <w:r w:rsidRPr="005457DA">
        <w:rPr>
          <w:rFonts w:ascii="Times New Roman" w:hAnsi="Times New Roman"/>
          <w:sz w:val="22"/>
        </w:rPr>
        <w:t>ations</w:t>
      </w:r>
      <w:r w:rsidR="00830EE4" w:rsidRPr="005457DA">
        <w:rPr>
          <w:rFonts w:ascii="Times New Roman" w:hAnsi="Times New Roman"/>
          <w:sz w:val="22"/>
        </w:rPr>
        <w:t xml:space="preserve">, including </w:t>
      </w:r>
      <w:r w:rsidR="00591B6F" w:rsidRPr="005457DA">
        <w:rPr>
          <w:rFonts w:ascii="Times New Roman" w:hAnsi="Times New Roman"/>
          <w:sz w:val="22"/>
        </w:rPr>
        <w:t>the Food and Agriculture Organiz</w:t>
      </w:r>
      <w:r w:rsidR="00C358DA" w:rsidRPr="005457DA">
        <w:rPr>
          <w:rFonts w:ascii="Times New Roman" w:hAnsi="Times New Roman"/>
          <w:sz w:val="22"/>
        </w:rPr>
        <w:t>ation (FAO), World Healt</w:t>
      </w:r>
      <w:r w:rsidR="00591B6F" w:rsidRPr="005457DA">
        <w:rPr>
          <w:rFonts w:ascii="Times New Roman" w:hAnsi="Times New Roman"/>
          <w:sz w:val="22"/>
        </w:rPr>
        <w:t>h Organiz</w:t>
      </w:r>
      <w:r w:rsidR="00C358DA" w:rsidRPr="005457DA">
        <w:rPr>
          <w:rFonts w:ascii="Times New Roman" w:hAnsi="Times New Roman"/>
          <w:sz w:val="22"/>
        </w:rPr>
        <w:t>ation (WHO),</w:t>
      </w:r>
      <w:r w:rsidR="00C74208" w:rsidRPr="005457DA">
        <w:rPr>
          <w:rFonts w:ascii="Times New Roman" w:hAnsi="Times New Roman"/>
          <w:sz w:val="22"/>
        </w:rPr>
        <w:t xml:space="preserve"> CGIAR (Consultative Group on International</w:t>
      </w:r>
      <w:r w:rsidR="00C358DA" w:rsidRPr="005457DA">
        <w:rPr>
          <w:rFonts w:ascii="Times New Roman" w:hAnsi="Times New Roman"/>
          <w:sz w:val="22"/>
        </w:rPr>
        <w:t xml:space="preserve"> Agriculture Research), </w:t>
      </w:r>
      <w:r w:rsidR="00830EE4" w:rsidRPr="005457DA">
        <w:rPr>
          <w:rFonts w:ascii="Times New Roman" w:hAnsi="Times New Roman"/>
          <w:sz w:val="22"/>
        </w:rPr>
        <w:t xml:space="preserve">and </w:t>
      </w:r>
      <w:r w:rsidR="00C358DA" w:rsidRPr="005457DA">
        <w:rPr>
          <w:rFonts w:ascii="Times New Roman" w:hAnsi="Times New Roman"/>
          <w:sz w:val="22"/>
        </w:rPr>
        <w:t>IFPRI (International Food Policy Research Institute</w:t>
      </w:r>
      <w:r w:rsidR="00830EE4" w:rsidRPr="005457DA">
        <w:rPr>
          <w:rFonts w:ascii="Times New Roman" w:hAnsi="Times New Roman"/>
          <w:sz w:val="22"/>
        </w:rPr>
        <w:t>)</w:t>
      </w:r>
      <w:r w:rsidR="00C358DA" w:rsidRPr="005457DA">
        <w:rPr>
          <w:rFonts w:ascii="Times New Roman" w:hAnsi="Times New Roman"/>
          <w:sz w:val="22"/>
        </w:rPr>
        <w:t>.</w:t>
      </w:r>
    </w:p>
    <w:p w14:paraId="368AAB26" w14:textId="77777777" w:rsidR="00C730D8" w:rsidRPr="005457DA" w:rsidRDefault="00C730D8" w:rsidP="00C358DA">
      <w:pPr>
        <w:pStyle w:val="ColorfulList-Accent11"/>
        <w:numPr>
          <w:ilvl w:val="0"/>
          <w:numId w:val="23"/>
        </w:numPr>
        <w:jc w:val="both"/>
        <w:rPr>
          <w:rFonts w:ascii="Times New Roman" w:hAnsi="Times New Roman"/>
          <w:sz w:val="22"/>
        </w:rPr>
      </w:pPr>
      <w:proofErr w:type="spellStart"/>
      <w:r w:rsidRPr="005457DA">
        <w:rPr>
          <w:rFonts w:ascii="Times New Roman" w:hAnsi="Times New Roman"/>
          <w:sz w:val="22"/>
        </w:rPr>
        <w:t>IUFoST</w:t>
      </w:r>
      <w:proofErr w:type="spellEnd"/>
      <w:r w:rsidRPr="005457DA">
        <w:rPr>
          <w:rFonts w:ascii="Times New Roman" w:hAnsi="Times New Roman"/>
          <w:sz w:val="22"/>
        </w:rPr>
        <w:t xml:space="preserve"> represents more than 300,000 food scientists and technologists from over 70 countries and five regional groupings: Europe (</w:t>
      </w:r>
      <w:proofErr w:type="spellStart"/>
      <w:r w:rsidRPr="005457DA">
        <w:rPr>
          <w:rFonts w:ascii="Times New Roman" w:hAnsi="Times New Roman"/>
          <w:sz w:val="22"/>
        </w:rPr>
        <w:t>EFFoST</w:t>
      </w:r>
      <w:proofErr w:type="spellEnd"/>
      <w:r w:rsidRPr="005457DA">
        <w:rPr>
          <w:rFonts w:ascii="Times New Roman" w:hAnsi="Times New Roman"/>
          <w:sz w:val="22"/>
        </w:rPr>
        <w:t>), Latin America and the Caribbean (ALACCTA), South East Asia (FIFSTA) and Western Africa (</w:t>
      </w:r>
      <w:proofErr w:type="spellStart"/>
      <w:r w:rsidRPr="005457DA">
        <w:rPr>
          <w:rFonts w:ascii="Times New Roman" w:hAnsi="Times New Roman"/>
          <w:sz w:val="22"/>
        </w:rPr>
        <w:t>WAAFoST</w:t>
      </w:r>
      <w:proofErr w:type="spellEnd"/>
      <w:r w:rsidRPr="005457DA">
        <w:rPr>
          <w:rFonts w:ascii="Times New Roman" w:hAnsi="Times New Roman"/>
          <w:sz w:val="22"/>
        </w:rPr>
        <w:t>) and the Middle East and North Africa (</w:t>
      </w:r>
      <w:proofErr w:type="spellStart"/>
      <w:r w:rsidRPr="005457DA">
        <w:rPr>
          <w:rFonts w:ascii="Times New Roman" w:hAnsi="Times New Roman"/>
          <w:sz w:val="22"/>
        </w:rPr>
        <w:t>MENAFoST</w:t>
      </w:r>
      <w:proofErr w:type="spellEnd"/>
      <w:r w:rsidRPr="005457DA">
        <w:rPr>
          <w:rFonts w:ascii="Times New Roman" w:hAnsi="Times New Roman"/>
          <w:sz w:val="22"/>
        </w:rPr>
        <w:t xml:space="preserve">).  </w:t>
      </w:r>
    </w:p>
    <w:p w14:paraId="00D4A9F9" w14:textId="77777777" w:rsidR="00BF6E32" w:rsidRPr="005457DA" w:rsidRDefault="000E7AF9" w:rsidP="00830EE4">
      <w:pPr>
        <w:pStyle w:val="ColorfulList-Accent11"/>
        <w:numPr>
          <w:ilvl w:val="0"/>
          <w:numId w:val="23"/>
        </w:numPr>
        <w:jc w:val="both"/>
        <w:rPr>
          <w:rFonts w:ascii="Times New Roman" w:hAnsi="Times New Roman"/>
          <w:sz w:val="22"/>
        </w:rPr>
      </w:pPr>
      <w:r w:rsidRPr="005457DA">
        <w:rPr>
          <w:rFonts w:ascii="Times New Roman" w:hAnsi="Times New Roman"/>
          <w:sz w:val="22"/>
        </w:rPr>
        <w:t xml:space="preserve">It has </w:t>
      </w:r>
      <w:r w:rsidR="00591B6F" w:rsidRPr="005457DA">
        <w:rPr>
          <w:rFonts w:ascii="Times New Roman" w:hAnsi="Times New Roman"/>
          <w:sz w:val="22"/>
        </w:rPr>
        <w:t>expertise</w:t>
      </w:r>
      <w:r w:rsidR="00BF6E32" w:rsidRPr="005457DA">
        <w:rPr>
          <w:rFonts w:ascii="Times New Roman" w:hAnsi="Times New Roman"/>
          <w:sz w:val="22"/>
        </w:rPr>
        <w:t xml:space="preserve"> fostering productive collaborative relationships between</w:t>
      </w:r>
      <w:r w:rsidR="00C730D8" w:rsidRPr="005457DA">
        <w:rPr>
          <w:rFonts w:ascii="Times New Roman" w:hAnsi="Times New Roman"/>
          <w:sz w:val="22"/>
        </w:rPr>
        <w:t xml:space="preserve"> industry, academia and government officials</w:t>
      </w:r>
      <w:r w:rsidR="00BF6E32" w:rsidRPr="005457DA">
        <w:rPr>
          <w:rFonts w:ascii="Times New Roman" w:hAnsi="Times New Roman"/>
          <w:sz w:val="22"/>
        </w:rPr>
        <w:t xml:space="preserve"> to address</w:t>
      </w:r>
      <w:r w:rsidR="00C730D8" w:rsidRPr="005457DA">
        <w:rPr>
          <w:rFonts w:ascii="Times New Roman" w:hAnsi="Times New Roman"/>
          <w:sz w:val="22"/>
        </w:rPr>
        <w:t xml:space="preserve"> food safety </w:t>
      </w:r>
      <w:r w:rsidRPr="005457DA">
        <w:rPr>
          <w:rFonts w:ascii="Times New Roman" w:hAnsi="Times New Roman"/>
          <w:sz w:val="22"/>
        </w:rPr>
        <w:t xml:space="preserve">issues </w:t>
      </w:r>
      <w:r w:rsidR="00BF6E32" w:rsidRPr="005457DA">
        <w:rPr>
          <w:rFonts w:ascii="Times New Roman" w:hAnsi="Times New Roman"/>
          <w:sz w:val="22"/>
        </w:rPr>
        <w:t>and</w:t>
      </w:r>
      <w:r w:rsidRPr="005457DA">
        <w:rPr>
          <w:rFonts w:ascii="Times New Roman" w:hAnsi="Times New Roman"/>
          <w:sz w:val="22"/>
        </w:rPr>
        <w:t xml:space="preserve"> initiative</w:t>
      </w:r>
      <w:r w:rsidR="00C730D8" w:rsidRPr="005457DA">
        <w:rPr>
          <w:rFonts w:ascii="Times New Roman" w:hAnsi="Times New Roman"/>
          <w:sz w:val="22"/>
        </w:rPr>
        <w:t xml:space="preserve">s. </w:t>
      </w:r>
    </w:p>
    <w:p w14:paraId="79896EC6" w14:textId="77777777" w:rsidR="00C730D8" w:rsidRPr="005457DA" w:rsidRDefault="00591B6F" w:rsidP="00830EE4">
      <w:pPr>
        <w:pStyle w:val="ColorfulList-Accent11"/>
        <w:numPr>
          <w:ilvl w:val="0"/>
          <w:numId w:val="23"/>
        </w:numPr>
        <w:jc w:val="both"/>
        <w:rPr>
          <w:rFonts w:ascii="Times New Roman" w:hAnsi="Times New Roman"/>
          <w:sz w:val="22"/>
        </w:rPr>
      </w:pPr>
      <w:proofErr w:type="spellStart"/>
      <w:r w:rsidRPr="005457DA">
        <w:rPr>
          <w:rFonts w:ascii="Times New Roman" w:hAnsi="Times New Roman"/>
          <w:sz w:val="22"/>
        </w:rPr>
        <w:t>IUFoST</w:t>
      </w:r>
      <w:proofErr w:type="spellEnd"/>
      <w:r w:rsidRPr="005457DA">
        <w:rPr>
          <w:rFonts w:ascii="Times New Roman" w:hAnsi="Times New Roman"/>
          <w:sz w:val="22"/>
        </w:rPr>
        <w:t xml:space="preserve"> has authored</w:t>
      </w:r>
      <w:r w:rsidR="00C730D8" w:rsidRPr="005457DA">
        <w:rPr>
          <w:rFonts w:ascii="Times New Roman" w:hAnsi="Times New Roman"/>
          <w:sz w:val="22"/>
        </w:rPr>
        <w:t xml:space="preserve"> a </w:t>
      </w:r>
      <w:proofErr w:type="gramStart"/>
      <w:r w:rsidR="00C730D8" w:rsidRPr="005457DA">
        <w:rPr>
          <w:rFonts w:ascii="Times New Roman" w:hAnsi="Times New Roman"/>
          <w:sz w:val="22"/>
        </w:rPr>
        <w:t>widely-used</w:t>
      </w:r>
      <w:proofErr w:type="gramEnd"/>
      <w:r w:rsidR="00C730D8" w:rsidRPr="005457DA">
        <w:rPr>
          <w:rFonts w:ascii="Times New Roman" w:hAnsi="Times New Roman"/>
          <w:sz w:val="22"/>
        </w:rPr>
        <w:t xml:space="preserve"> textbook on food science and technology and many related publications, </w:t>
      </w:r>
      <w:r w:rsidRPr="005457DA">
        <w:rPr>
          <w:rFonts w:ascii="Times New Roman" w:hAnsi="Times New Roman"/>
          <w:sz w:val="22"/>
        </w:rPr>
        <w:t>in addition to</w:t>
      </w:r>
      <w:r w:rsidR="00C730D8" w:rsidRPr="005457DA">
        <w:rPr>
          <w:rFonts w:ascii="Times New Roman" w:hAnsi="Times New Roman"/>
          <w:sz w:val="22"/>
        </w:rPr>
        <w:t xml:space="preserve"> </w:t>
      </w:r>
      <w:r w:rsidRPr="005457DA">
        <w:rPr>
          <w:rFonts w:ascii="Times New Roman" w:hAnsi="Times New Roman"/>
          <w:sz w:val="22"/>
        </w:rPr>
        <w:t>providing education programs,</w:t>
      </w:r>
      <w:r w:rsidR="00C730D8" w:rsidRPr="005457DA">
        <w:rPr>
          <w:rFonts w:ascii="Times New Roman" w:hAnsi="Times New Roman"/>
          <w:sz w:val="22"/>
        </w:rPr>
        <w:t xml:space="preserve"> including distance educa</w:t>
      </w:r>
      <w:r w:rsidR="00C358DA" w:rsidRPr="005457DA">
        <w:rPr>
          <w:rFonts w:ascii="Times New Roman" w:hAnsi="Times New Roman"/>
          <w:sz w:val="22"/>
        </w:rPr>
        <w:t>tion</w:t>
      </w:r>
      <w:r w:rsidR="00C730D8" w:rsidRPr="005457DA">
        <w:rPr>
          <w:rFonts w:ascii="Times New Roman" w:hAnsi="Times New Roman"/>
          <w:sz w:val="22"/>
        </w:rPr>
        <w:t xml:space="preserve">.  </w:t>
      </w:r>
      <w:proofErr w:type="spellStart"/>
      <w:r w:rsidR="00C730D8" w:rsidRPr="005457DA">
        <w:rPr>
          <w:rFonts w:ascii="Times New Roman" w:hAnsi="Times New Roman"/>
          <w:sz w:val="22"/>
        </w:rPr>
        <w:t>I</w:t>
      </w:r>
      <w:r w:rsidRPr="005457DA">
        <w:rPr>
          <w:rFonts w:ascii="Times New Roman" w:hAnsi="Times New Roman"/>
          <w:sz w:val="22"/>
        </w:rPr>
        <w:t>UFoST</w:t>
      </w:r>
      <w:proofErr w:type="spellEnd"/>
      <w:r w:rsidRPr="005457DA">
        <w:rPr>
          <w:rFonts w:ascii="Times New Roman" w:hAnsi="Times New Roman"/>
          <w:sz w:val="22"/>
        </w:rPr>
        <w:t xml:space="preserve"> has a number of programs</w:t>
      </w:r>
      <w:r w:rsidR="00C730D8" w:rsidRPr="005457DA">
        <w:rPr>
          <w:rFonts w:ascii="Times New Roman" w:hAnsi="Times New Roman"/>
          <w:sz w:val="22"/>
        </w:rPr>
        <w:t xml:space="preserve"> underway to improve the safety and sufficiency of foods in Africa, </w:t>
      </w:r>
      <w:r w:rsidR="00C74208" w:rsidRPr="005457DA">
        <w:rPr>
          <w:rFonts w:ascii="Times New Roman" w:hAnsi="Times New Roman"/>
          <w:sz w:val="22"/>
        </w:rPr>
        <w:t xml:space="preserve">the </w:t>
      </w:r>
      <w:r w:rsidR="00C730D8" w:rsidRPr="005457DA">
        <w:rPr>
          <w:rFonts w:ascii="Times New Roman" w:hAnsi="Times New Roman"/>
          <w:sz w:val="22"/>
        </w:rPr>
        <w:t xml:space="preserve">Middle East and Asia. </w:t>
      </w:r>
    </w:p>
    <w:p w14:paraId="286BA069" w14:textId="77777777" w:rsidR="00C730D8" w:rsidRPr="005457DA" w:rsidRDefault="00BF6E32" w:rsidP="00304CD9">
      <w:pPr>
        <w:pStyle w:val="ColorfulList-Accent11"/>
        <w:numPr>
          <w:ilvl w:val="0"/>
          <w:numId w:val="23"/>
        </w:numPr>
        <w:jc w:val="both"/>
        <w:rPr>
          <w:rFonts w:ascii="Times New Roman" w:hAnsi="Times New Roman"/>
          <w:sz w:val="22"/>
        </w:rPr>
      </w:pPr>
      <w:proofErr w:type="spellStart"/>
      <w:r w:rsidRPr="005457DA">
        <w:rPr>
          <w:rFonts w:ascii="Times New Roman" w:hAnsi="Times New Roman"/>
          <w:sz w:val="22"/>
        </w:rPr>
        <w:t>IUFoST</w:t>
      </w:r>
      <w:proofErr w:type="spellEnd"/>
      <w:r w:rsidRPr="005457DA">
        <w:rPr>
          <w:rFonts w:ascii="Times New Roman" w:hAnsi="Times New Roman"/>
          <w:sz w:val="22"/>
        </w:rPr>
        <w:t xml:space="preserve"> is experienced in responding to requests for assistance in the food safety area, and specifically in relation to curriculum</w:t>
      </w:r>
      <w:r w:rsidR="00830EE4" w:rsidRPr="005457DA">
        <w:rPr>
          <w:rFonts w:ascii="Times New Roman" w:hAnsi="Times New Roman"/>
          <w:sz w:val="22"/>
        </w:rPr>
        <w:t xml:space="preserve">. </w:t>
      </w:r>
      <w:r w:rsidRPr="005457DA">
        <w:rPr>
          <w:rFonts w:ascii="Times New Roman" w:hAnsi="Times New Roman"/>
          <w:sz w:val="22"/>
        </w:rPr>
        <w:t xml:space="preserve">As a result, </w:t>
      </w:r>
      <w:proofErr w:type="spellStart"/>
      <w:r w:rsidR="00C730D8" w:rsidRPr="005457DA">
        <w:rPr>
          <w:rFonts w:ascii="Times New Roman" w:hAnsi="Times New Roman"/>
          <w:sz w:val="22"/>
        </w:rPr>
        <w:t>IUFoST</w:t>
      </w:r>
      <w:proofErr w:type="spellEnd"/>
      <w:r w:rsidR="00C730D8" w:rsidRPr="005457DA">
        <w:rPr>
          <w:rFonts w:ascii="Times New Roman" w:hAnsi="Times New Roman"/>
          <w:sz w:val="22"/>
        </w:rPr>
        <w:t xml:space="preserve"> also has already established an approval </w:t>
      </w:r>
      <w:r w:rsidR="00C730D8" w:rsidRPr="005457DA">
        <w:rPr>
          <w:rFonts w:ascii="Times New Roman" w:hAnsi="Times New Roman"/>
          <w:sz w:val="22"/>
        </w:rPr>
        <w:lastRenderedPageBreak/>
        <w:t>process for food science and technology curricula at the request of our regional group in the ASEAN region. The baselines and methodology are in place.</w:t>
      </w:r>
      <w:r w:rsidR="00C74208" w:rsidRPr="005457DA">
        <w:rPr>
          <w:rFonts w:ascii="Times New Roman" w:hAnsi="Times New Roman"/>
          <w:sz w:val="22"/>
        </w:rPr>
        <w:t xml:space="preserve">  </w:t>
      </w:r>
    </w:p>
    <w:p w14:paraId="43F5B289" w14:textId="77777777" w:rsidR="005A0BDC" w:rsidRPr="005457DA" w:rsidRDefault="005A0BDC" w:rsidP="003B3EE1">
      <w:pPr>
        <w:jc w:val="both"/>
        <w:rPr>
          <w:rFonts w:ascii="Times New Roman" w:hAnsi="Times New Roman"/>
          <w:sz w:val="22"/>
        </w:rPr>
      </w:pPr>
    </w:p>
    <w:p w14:paraId="43CF1C2B" w14:textId="0DDBB936" w:rsidR="00AA3565" w:rsidRPr="005457DA" w:rsidRDefault="00FE7A6E" w:rsidP="00AA3565">
      <w:pPr>
        <w:jc w:val="both"/>
        <w:rPr>
          <w:rFonts w:ascii="Times New Roman" w:hAnsi="Times New Roman"/>
          <w:b/>
          <w:sz w:val="22"/>
        </w:rPr>
      </w:pPr>
      <w:r w:rsidRPr="005457DA">
        <w:rPr>
          <w:rFonts w:ascii="Times New Roman" w:hAnsi="Times New Roman"/>
          <w:b/>
          <w:sz w:val="22"/>
        </w:rPr>
        <w:t xml:space="preserve">What is </w:t>
      </w:r>
      <w:r w:rsidR="00AA3565" w:rsidRPr="005457DA">
        <w:rPr>
          <w:rFonts w:ascii="Times New Roman" w:hAnsi="Times New Roman"/>
          <w:b/>
          <w:sz w:val="22"/>
        </w:rPr>
        <w:t xml:space="preserve">the Goal? </w:t>
      </w:r>
    </w:p>
    <w:p w14:paraId="7B7874C2" w14:textId="6E15C32A" w:rsidR="00AA3565" w:rsidRPr="005457DA" w:rsidRDefault="00AA3565" w:rsidP="00AA3565">
      <w:pPr>
        <w:jc w:val="both"/>
        <w:rPr>
          <w:rFonts w:ascii="Times New Roman" w:hAnsi="Times New Roman"/>
          <w:sz w:val="22"/>
        </w:rPr>
      </w:pPr>
      <w:r w:rsidRPr="005457DA">
        <w:rPr>
          <w:rFonts w:ascii="Times New Roman" w:hAnsi="Times New Roman"/>
          <w:sz w:val="22"/>
        </w:rPr>
        <w:t>This initiative will result in a future work force</w:t>
      </w:r>
      <w:r w:rsidR="003B21A2" w:rsidRPr="005457DA">
        <w:rPr>
          <w:rFonts w:ascii="Times New Roman" w:hAnsi="Times New Roman"/>
          <w:sz w:val="22"/>
        </w:rPr>
        <w:t xml:space="preserve"> across nations and regions throughout the world </w:t>
      </w:r>
      <w:r w:rsidRPr="005457DA">
        <w:rPr>
          <w:rFonts w:ascii="Times New Roman" w:hAnsi="Times New Roman"/>
          <w:sz w:val="22"/>
        </w:rPr>
        <w:t>that will have the skills necessary to handle food safety is</w:t>
      </w:r>
      <w:r w:rsidR="00C21932">
        <w:rPr>
          <w:rFonts w:ascii="Times New Roman" w:hAnsi="Times New Roman"/>
          <w:sz w:val="22"/>
        </w:rPr>
        <w:t xml:space="preserve">sues and reduce risk management. We will all benefit from a safer, more </w:t>
      </w:r>
      <w:r w:rsidRPr="005457DA">
        <w:rPr>
          <w:rFonts w:ascii="Times New Roman" w:hAnsi="Times New Roman"/>
          <w:sz w:val="22"/>
        </w:rPr>
        <w:t>economical and efficiently distributed food supply through their positions in government, industry and academia</w:t>
      </w:r>
      <w:r w:rsidR="003B21A2" w:rsidRPr="005457DA">
        <w:rPr>
          <w:rFonts w:ascii="Times New Roman" w:hAnsi="Times New Roman"/>
          <w:sz w:val="22"/>
        </w:rPr>
        <w:t>.</w:t>
      </w:r>
      <w:r w:rsidRPr="005457DA">
        <w:rPr>
          <w:rFonts w:ascii="Times New Roman" w:hAnsi="Times New Roman"/>
          <w:sz w:val="22"/>
        </w:rPr>
        <w:t xml:space="preserve"> </w:t>
      </w:r>
    </w:p>
    <w:p w14:paraId="57244032" w14:textId="77777777" w:rsidR="00AA3565" w:rsidRPr="005457DA" w:rsidRDefault="00AA3565" w:rsidP="003B3EE1">
      <w:pPr>
        <w:jc w:val="both"/>
        <w:rPr>
          <w:rFonts w:ascii="Times New Roman" w:hAnsi="Times New Roman"/>
          <w:b/>
          <w:sz w:val="22"/>
        </w:rPr>
      </w:pPr>
    </w:p>
    <w:p w14:paraId="01F9217A" w14:textId="258710CE" w:rsidR="00065872" w:rsidRPr="005457DA" w:rsidRDefault="006460A2" w:rsidP="003B3EE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How w</w:t>
      </w:r>
      <w:r w:rsidR="0020477A">
        <w:rPr>
          <w:rFonts w:ascii="Times New Roman" w:hAnsi="Times New Roman"/>
          <w:b/>
          <w:sz w:val="22"/>
        </w:rPr>
        <w:t>ill this b</w:t>
      </w:r>
      <w:r w:rsidR="00D859E2">
        <w:rPr>
          <w:rFonts w:ascii="Times New Roman" w:hAnsi="Times New Roman"/>
          <w:b/>
          <w:sz w:val="22"/>
        </w:rPr>
        <w:t xml:space="preserve">e </w:t>
      </w:r>
      <w:proofErr w:type="gramStart"/>
      <w:r w:rsidR="00D859E2">
        <w:rPr>
          <w:rFonts w:ascii="Times New Roman" w:hAnsi="Times New Roman"/>
          <w:b/>
          <w:sz w:val="22"/>
        </w:rPr>
        <w:t>A</w:t>
      </w:r>
      <w:r w:rsidR="00B218FC" w:rsidRPr="005457DA">
        <w:rPr>
          <w:rFonts w:ascii="Times New Roman" w:hAnsi="Times New Roman"/>
          <w:b/>
          <w:sz w:val="22"/>
        </w:rPr>
        <w:t>ccomplished</w:t>
      </w:r>
      <w:proofErr w:type="gramEnd"/>
      <w:r w:rsidR="00AA3565" w:rsidRPr="005457DA">
        <w:rPr>
          <w:rFonts w:ascii="Times New Roman" w:hAnsi="Times New Roman"/>
          <w:b/>
          <w:sz w:val="22"/>
        </w:rPr>
        <w:t>?</w:t>
      </w:r>
    </w:p>
    <w:p w14:paraId="64683958" w14:textId="5CDF13D7" w:rsidR="00F42EF4" w:rsidRPr="005457DA" w:rsidRDefault="003B3EE1" w:rsidP="003B3EE1">
      <w:pPr>
        <w:jc w:val="both"/>
        <w:rPr>
          <w:rFonts w:ascii="Times New Roman" w:hAnsi="Times New Roman"/>
          <w:sz w:val="22"/>
        </w:rPr>
      </w:pPr>
      <w:r w:rsidRPr="005457DA">
        <w:rPr>
          <w:rFonts w:ascii="Times New Roman" w:hAnsi="Times New Roman"/>
          <w:sz w:val="22"/>
        </w:rPr>
        <w:t>A multi-layered and cross</w:t>
      </w:r>
      <w:r w:rsidR="005A0BDC" w:rsidRPr="005457DA">
        <w:rPr>
          <w:rFonts w:ascii="Times New Roman" w:hAnsi="Times New Roman"/>
          <w:sz w:val="22"/>
        </w:rPr>
        <w:t>-</w:t>
      </w:r>
      <w:r w:rsidRPr="005457DA">
        <w:rPr>
          <w:rFonts w:ascii="Times New Roman" w:hAnsi="Times New Roman"/>
          <w:sz w:val="22"/>
        </w:rPr>
        <w:t>disciplinary approach is necessary to fulfill the</w:t>
      </w:r>
      <w:r w:rsidR="00D42670" w:rsidRPr="005457DA">
        <w:rPr>
          <w:rFonts w:ascii="Times New Roman" w:hAnsi="Times New Roman"/>
          <w:sz w:val="22"/>
        </w:rPr>
        <w:t>se</w:t>
      </w:r>
      <w:r w:rsidRPr="005457DA">
        <w:rPr>
          <w:rFonts w:ascii="Times New Roman" w:hAnsi="Times New Roman"/>
          <w:sz w:val="22"/>
        </w:rPr>
        <w:t xml:space="preserve"> </w:t>
      </w:r>
      <w:r w:rsidR="00D42670" w:rsidRPr="005457DA">
        <w:rPr>
          <w:rFonts w:ascii="Times New Roman" w:hAnsi="Times New Roman"/>
          <w:sz w:val="22"/>
        </w:rPr>
        <w:t xml:space="preserve">goals. </w:t>
      </w:r>
      <w:r w:rsidR="00065872" w:rsidRPr="005457DA">
        <w:rPr>
          <w:rFonts w:ascii="Times New Roman" w:hAnsi="Times New Roman"/>
          <w:sz w:val="22"/>
        </w:rPr>
        <w:t xml:space="preserve">The </w:t>
      </w:r>
      <w:proofErr w:type="spellStart"/>
      <w:r w:rsidR="00065872" w:rsidRPr="005457DA">
        <w:rPr>
          <w:rFonts w:ascii="Times New Roman" w:hAnsi="Times New Roman"/>
          <w:sz w:val="22"/>
        </w:rPr>
        <w:t>IUFoST</w:t>
      </w:r>
      <w:proofErr w:type="spellEnd"/>
      <w:r w:rsidR="00065872" w:rsidRPr="005457DA">
        <w:rPr>
          <w:rFonts w:ascii="Times New Roman" w:hAnsi="Times New Roman"/>
          <w:sz w:val="22"/>
        </w:rPr>
        <w:t>-led initiative will provide a baseline analysis of the current status of global food safety programming</w:t>
      </w:r>
      <w:r w:rsidR="002D56E4" w:rsidRPr="005457DA">
        <w:rPr>
          <w:rFonts w:ascii="Times New Roman" w:hAnsi="Times New Roman"/>
          <w:sz w:val="22"/>
        </w:rPr>
        <w:t xml:space="preserve"> through global surveys</w:t>
      </w:r>
      <w:r w:rsidR="00065872" w:rsidRPr="005457DA">
        <w:rPr>
          <w:rFonts w:ascii="Times New Roman" w:hAnsi="Times New Roman"/>
          <w:sz w:val="22"/>
        </w:rPr>
        <w:t xml:space="preserve">, assess </w:t>
      </w:r>
      <w:r w:rsidR="002D56E4" w:rsidRPr="005457DA">
        <w:rPr>
          <w:rFonts w:ascii="Times New Roman" w:hAnsi="Times New Roman"/>
          <w:sz w:val="22"/>
        </w:rPr>
        <w:t xml:space="preserve">and determine </w:t>
      </w:r>
      <w:r w:rsidR="00065872" w:rsidRPr="005457DA">
        <w:rPr>
          <w:rFonts w:ascii="Times New Roman" w:hAnsi="Times New Roman"/>
          <w:sz w:val="22"/>
        </w:rPr>
        <w:t xml:space="preserve">what constitutes an international standard for core food safety curricula, implement a recognition program for </w:t>
      </w:r>
      <w:r w:rsidR="002D56E4" w:rsidRPr="005457DA">
        <w:rPr>
          <w:rFonts w:ascii="Times New Roman" w:hAnsi="Times New Roman"/>
          <w:sz w:val="22"/>
        </w:rPr>
        <w:t>existing programs which meet those standards, and identify any remaining gaps in food safety programming.</w:t>
      </w:r>
    </w:p>
    <w:p w14:paraId="0D6CDA89" w14:textId="77777777" w:rsidR="00F42EF4" w:rsidRPr="005457DA" w:rsidRDefault="00F42EF4" w:rsidP="003B3EE1">
      <w:pPr>
        <w:jc w:val="both"/>
        <w:rPr>
          <w:rFonts w:ascii="Times New Roman" w:hAnsi="Times New Roman"/>
          <w:sz w:val="22"/>
        </w:rPr>
      </w:pPr>
    </w:p>
    <w:p w14:paraId="24086D06" w14:textId="7508F99E" w:rsidR="00722B0C" w:rsidRPr="005457DA" w:rsidRDefault="002D56E4" w:rsidP="009C0EF9">
      <w:pPr>
        <w:pStyle w:val="CommentText"/>
        <w:numPr>
          <w:ilvl w:val="0"/>
          <w:numId w:val="26"/>
        </w:numPr>
        <w:jc w:val="both"/>
        <w:rPr>
          <w:rFonts w:ascii="Times New Roman" w:hAnsi="Times New Roman"/>
          <w:b/>
          <w:sz w:val="22"/>
        </w:rPr>
      </w:pPr>
      <w:r w:rsidRPr="005457DA">
        <w:rPr>
          <w:rFonts w:ascii="Times New Roman" w:hAnsi="Times New Roman"/>
          <w:b/>
          <w:sz w:val="22"/>
        </w:rPr>
        <w:t xml:space="preserve">The </w:t>
      </w:r>
      <w:r w:rsidR="00722B0C" w:rsidRPr="005457DA">
        <w:rPr>
          <w:rFonts w:ascii="Times New Roman" w:hAnsi="Times New Roman"/>
          <w:b/>
          <w:sz w:val="22"/>
        </w:rPr>
        <w:t>Surveys</w:t>
      </w:r>
    </w:p>
    <w:p w14:paraId="724B3BF2" w14:textId="1820D198" w:rsidR="00CF4862" w:rsidRPr="005457DA" w:rsidRDefault="00722B0C" w:rsidP="00722B0C">
      <w:pPr>
        <w:pStyle w:val="CommentText"/>
        <w:jc w:val="both"/>
        <w:rPr>
          <w:rFonts w:ascii="Times New Roman" w:hAnsi="Times New Roman"/>
          <w:sz w:val="22"/>
        </w:rPr>
      </w:pPr>
      <w:r w:rsidRPr="005457DA">
        <w:rPr>
          <w:rFonts w:ascii="Times New Roman" w:hAnsi="Times New Roman"/>
          <w:sz w:val="22"/>
        </w:rPr>
        <w:t xml:space="preserve">Two surveys will </w:t>
      </w:r>
      <w:r w:rsidR="00CF4862" w:rsidRPr="005457DA">
        <w:rPr>
          <w:rFonts w:ascii="Times New Roman" w:hAnsi="Times New Roman"/>
          <w:sz w:val="22"/>
        </w:rPr>
        <w:t>address</w:t>
      </w:r>
      <w:r w:rsidRPr="005457DA">
        <w:rPr>
          <w:rFonts w:ascii="Times New Roman" w:hAnsi="Times New Roman"/>
          <w:sz w:val="22"/>
        </w:rPr>
        <w:t xml:space="preserve"> the current status of food safety education from </w:t>
      </w:r>
      <w:proofErr w:type="gramStart"/>
      <w:r w:rsidRPr="005457DA">
        <w:rPr>
          <w:rFonts w:ascii="Times New Roman" w:hAnsi="Times New Roman"/>
          <w:sz w:val="22"/>
        </w:rPr>
        <w:t>masters</w:t>
      </w:r>
      <w:proofErr w:type="gramEnd"/>
      <w:r w:rsidR="00515DE5" w:rsidRPr="005457DA">
        <w:rPr>
          <w:rFonts w:ascii="Times New Roman" w:hAnsi="Times New Roman"/>
          <w:sz w:val="22"/>
        </w:rPr>
        <w:t xml:space="preserve"> level</w:t>
      </w:r>
      <w:r w:rsidRPr="005457DA">
        <w:rPr>
          <w:rFonts w:ascii="Times New Roman" w:hAnsi="Times New Roman"/>
          <w:sz w:val="22"/>
        </w:rPr>
        <w:t xml:space="preserve"> to primary</w:t>
      </w:r>
      <w:r w:rsidR="00515DE5" w:rsidRPr="005457DA">
        <w:rPr>
          <w:rFonts w:ascii="Times New Roman" w:hAnsi="Times New Roman"/>
          <w:sz w:val="22"/>
        </w:rPr>
        <w:t xml:space="preserve"> schools</w:t>
      </w:r>
      <w:r w:rsidRPr="005457DA">
        <w:rPr>
          <w:rFonts w:ascii="Times New Roman" w:hAnsi="Times New Roman"/>
          <w:sz w:val="22"/>
        </w:rPr>
        <w:t xml:space="preserve"> around the world. Survey 1 will provide preliminary information on food safety progr</w:t>
      </w:r>
      <w:r w:rsidR="00CF4862" w:rsidRPr="005457DA">
        <w:rPr>
          <w:rFonts w:ascii="Times New Roman" w:hAnsi="Times New Roman"/>
          <w:sz w:val="22"/>
        </w:rPr>
        <w:t>ams and providers and</w:t>
      </w:r>
      <w:r w:rsidRPr="005457DA">
        <w:rPr>
          <w:rFonts w:ascii="Times New Roman" w:hAnsi="Times New Roman"/>
          <w:sz w:val="22"/>
        </w:rPr>
        <w:t xml:space="preserve"> determine the participants for Survey 2, which will </w:t>
      </w:r>
      <w:r w:rsidR="00CF4862" w:rsidRPr="005457DA">
        <w:rPr>
          <w:rFonts w:ascii="Times New Roman" w:hAnsi="Times New Roman"/>
          <w:sz w:val="22"/>
        </w:rPr>
        <w:t>result in</w:t>
      </w:r>
      <w:r w:rsidR="00E959D6" w:rsidRPr="005457DA">
        <w:rPr>
          <w:rFonts w:ascii="Times New Roman" w:hAnsi="Times New Roman"/>
          <w:sz w:val="22"/>
        </w:rPr>
        <w:t xml:space="preserve"> detailed information on curricula and </w:t>
      </w:r>
      <w:r w:rsidR="00CF4862" w:rsidRPr="005457DA">
        <w:rPr>
          <w:rFonts w:ascii="Times New Roman" w:hAnsi="Times New Roman"/>
          <w:sz w:val="22"/>
        </w:rPr>
        <w:t>other aspects of programs</w:t>
      </w:r>
      <w:r w:rsidR="00E959D6" w:rsidRPr="005457DA">
        <w:rPr>
          <w:rFonts w:ascii="Times New Roman" w:hAnsi="Times New Roman"/>
          <w:sz w:val="22"/>
        </w:rPr>
        <w:t xml:space="preserve"> at each institution.</w:t>
      </w:r>
      <w:r w:rsidRPr="005457DA">
        <w:rPr>
          <w:rFonts w:ascii="Times New Roman" w:hAnsi="Times New Roman"/>
          <w:sz w:val="22"/>
        </w:rPr>
        <w:t xml:space="preserve"> </w:t>
      </w:r>
    </w:p>
    <w:p w14:paraId="4B4798AB" w14:textId="77777777" w:rsidR="00CF4862" w:rsidRPr="005457DA" w:rsidRDefault="00CF4862" w:rsidP="00722B0C">
      <w:pPr>
        <w:pStyle w:val="CommentText"/>
        <w:jc w:val="both"/>
        <w:rPr>
          <w:rFonts w:ascii="Times New Roman" w:hAnsi="Times New Roman"/>
          <w:sz w:val="22"/>
        </w:rPr>
      </w:pPr>
    </w:p>
    <w:p w14:paraId="14B8A560" w14:textId="30B265F9" w:rsidR="00722B0C" w:rsidRPr="005457DA" w:rsidRDefault="00722B0C" w:rsidP="00722B0C">
      <w:pPr>
        <w:pStyle w:val="CommentText"/>
        <w:jc w:val="both"/>
        <w:rPr>
          <w:rFonts w:ascii="Times New Roman" w:hAnsi="Times New Roman"/>
          <w:sz w:val="22"/>
        </w:rPr>
      </w:pPr>
      <w:r w:rsidRPr="005457DA">
        <w:rPr>
          <w:rFonts w:ascii="Times New Roman" w:hAnsi="Times New Roman"/>
          <w:sz w:val="22"/>
        </w:rPr>
        <w:t>The</w:t>
      </w:r>
      <w:r w:rsidR="00E959D6" w:rsidRPr="005457DA">
        <w:rPr>
          <w:rFonts w:ascii="Times New Roman" w:hAnsi="Times New Roman"/>
          <w:sz w:val="22"/>
        </w:rPr>
        <w:t>se surveys will</w:t>
      </w:r>
      <w:r w:rsidRPr="005457DA">
        <w:rPr>
          <w:rFonts w:ascii="Times New Roman" w:hAnsi="Times New Roman"/>
          <w:sz w:val="22"/>
        </w:rPr>
        <w:t xml:space="preserve"> be directed to </w:t>
      </w:r>
      <w:r w:rsidR="005B08F5" w:rsidRPr="005457DA">
        <w:rPr>
          <w:rFonts w:ascii="Times New Roman" w:hAnsi="Times New Roman"/>
          <w:sz w:val="22"/>
        </w:rPr>
        <w:t>academic institutions</w:t>
      </w:r>
      <w:r w:rsidR="00FE7A6E" w:rsidRPr="005457DA">
        <w:rPr>
          <w:rFonts w:ascii="Times New Roman" w:hAnsi="Times New Roman"/>
          <w:sz w:val="22"/>
        </w:rPr>
        <w:t>, research institutes and all those engaged in educational activities</w:t>
      </w:r>
      <w:r w:rsidR="005B08F5" w:rsidRPr="005457DA">
        <w:rPr>
          <w:rFonts w:ascii="Times New Roman" w:hAnsi="Times New Roman"/>
          <w:sz w:val="22"/>
        </w:rPr>
        <w:t xml:space="preserve"> identified through national and regional networks</w:t>
      </w:r>
      <w:r w:rsidR="00065872" w:rsidRPr="005457DA">
        <w:rPr>
          <w:rFonts w:ascii="Times New Roman" w:hAnsi="Times New Roman"/>
          <w:sz w:val="22"/>
        </w:rPr>
        <w:t>,</w:t>
      </w:r>
      <w:r w:rsidR="005B08F5" w:rsidRPr="005457DA">
        <w:rPr>
          <w:rFonts w:ascii="Times New Roman" w:hAnsi="Times New Roman"/>
          <w:sz w:val="22"/>
        </w:rPr>
        <w:t xml:space="preserve"> including </w:t>
      </w:r>
      <w:proofErr w:type="spellStart"/>
      <w:r w:rsidR="005B08F5" w:rsidRPr="005457DA">
        <w:rPr>
          <w:rFonts w:ascii="Times New Roman" w:hAnsi="Times New Roman"/>
          <w:sz w:val="22"/>
        </w:rPr>
        <w:t>IUFoST</w:t>
      </w:r>
      <w:proofErr w:type="spellEnd"/>
      <w:r w:rsidR="005B08F5" w:rsidRPr="005457DA">
        <w:rPr>
          <w:rFonts w:ascii="Times New Roman" w:hAnsi="Times New Roman"/>
          <w:sz w:val="22"/>
        </w:rPr>
        <w:t xml:space="preserve"> national members </w:t>
      </w:r>
      <w:r w:rsidR="003B21A2" w:rsidRPr="005457DA">
        <w:rPr>
          <w:rFonts w:ascii="Times New Roman" w:hAnsi="Times New Roman"/>
          <w:sz w:val="22"/>
        </w:rPr>
        <w:t xml:space="preserve">and other organizations, e.g., </w:t>
      </w:r>
      <w:r w:rsidR="005B08F5" w:rsidRPr="005457DA">
        <w:rPr>
          <w:rFonts w:ascii="Times New Roman" w:hAnsi="Times New Roman"/>
          <w:sz w:val="22"/>
        </w:rPr>
        <w:t>FAO/ILSI/IAF</w:t>
      </w:r>
      <w:r w:rsidRPr="005457DA">
        <w:rPr>
          <w:rFonts w:ascii="Times New Roman" w:hAnsi="Times New Roman"/>
          <w:sz w:val="22"/>
        </w:rPr>
        <w:t xml:space="preserve">P/WHO. </w:t>
      </w:r>
      <w:r w:rsidR="005B08F5" w:rsidRPr="005457DA">
        <w:rPr>
          <w:rFonts w:ascii="Times New Roman" w:hAnsi="Times New Roman"/>
          <w:sz w:val="22"/>
        </w:rPr>
        <w:t>Resources in industry</w:t>
      </w:r>
      <w:r w:rsidRPr="005457DA">
        <w:rPr>
          <w:rFonts w:ascii="Times New Roman" w:hAnsi="Times New Roman"/>
          <w:sz w:val="22"/>
        </w:rPr>
        <w:t xml:space="preserve"> and</w:t>
      </w:r>
      <w:r w:rsidR="005B08F5" w:rsidRPr="005457DA">
        <w:rPr>
          <w:rFonts w:ascii="Times New Roman" w:hAnsi="Times New Roman"/>
          <w:sz w:val="22"/>
        </w:rPr>
        <w:t xml:space="preserve"> other international </w:t>
      </w:r>
      <w:r w:rsidR="00B218FC" w:rsidRPr="005457DA">
        <w:rPr>
          <w:rFonts w:ascii="Times New Roman" w:hAnsi="Times New Roman"/>
          <w:sz w:val="22"/>
        </w:rPr>
        <w:t>organizations</w:t>
      </w:r>
      <w:r w:rsidR="005B08F5" w:rsidRPr="005457DA">
        <w:rPr>
          <w:rFonts w:ascii="Times New Roman" w:hAnsi="Times New Roman"/>
          <w:sz w:val="22"/>
        </w:rPr>
        <w:t xml:space="preserve"> </w:t>
      </w:r>
      <w:r w:rsidR="00065872" w:rsidRPr="005457DA">
        <w:rPr>
          <w:rFonts w:ascii="Times New Roman" w:hAnsi="Times New Roman"/>
          <w:sz w:val="22"/>
        </w:rPr>
        <w:t xml:space="preserve">also </w:t>
      </w:r>
      <w:r w:rsidR="005B08F5" w:rsidRPr="005457DA">
        <w:rPr>
          <w:rFonts w:ascii="Times New Roman" w:hAnsi="Times New Roman"/>
          <w:sz w:val="22"/>
        </w:rPr>
        <w:t>will be contacted to ensure the survey reaches the widest possible audience</w:t>
      </w:r>
      <w:r w:rsidR="00423E66" w:rsidRPr="005457DA">
        <w:rPr>
          <w:rFonts w:ascii="Times New Roman" w:hAnsi="Times New Roman"/>
          <w:sz w:val="22"/>
        </w:rPr>
        <w:t>,</w:t>
      </w:r>
      <w:r w:rsidR="005B08F5" w:rsidRPr="005457DA">
        <w:rPr>
          <w:rFonts w:ascii="Times New Roman" w:hAnsi="Times New Roman"/>
          <w:sz w:val="22"/>
        </w:rPr>
        <w:t xml:space="preserve"> receives due consideration, is completed and returned. </w:t>
      </w:r>
    </w:p>
    <w:p w14:paraId="0AAD11C5" w14:textId="77777777" w:rsidR="00722B0C" w:rsidRPr="005457DA" w:rsidRDefault="00722B0C" w:rsidP="00722B0C">
      <w:pPr>
        <w:pStyle w:val="CommentText"/>
        <w:jc w:val="both"/>
        <w:rPr>
          <w:rFonts w:ascii="Times New Roman" w:hAnsi="Times New Roman"/>
          <w:sz w:val="22"/>
        </w:rPr>
      </w:pPr>
    </w:p>
    <w:p w14:paraId="2C8F6764" w14:textId="13EF22FC" w:rsidR="00CF4862" w:rsidRPr="005457DA" w:rsidRDefault="00CF4862" w:rsidP="00722B0C">
      <w:pPr>
        <w:pStyle w:val="CommentText"/>
        <w:jc w:val="both"/>
        <w:rPr>
          <w:rFonts w:ascii="Times New Roman" w:hAnsi="Times New Roman"/>
          <w:sz w:val="22"/>
        </w:rPr>
      </w:pPr>
      <w:r w:rsidRPr="005457DA">
        <w:rPr>
          <w:rFonts w:ascii="Times New Roman" w:hAnsi="Times New Roman"/>
          <w:sz w:val="22"/>
        </w:rPr>
        <w:t>Status: Survey 1 has been distributed</w:t>
      </w:r>
      <w:r w:rsidR="0068295A" w:rsidRPr="005457DA">
        <w:rPr>
          <w:rFonts w:ascii="Times New Roman" w:hAnsi="Times New Roman"/>
          <w:sz w:val="22"/>
        </w:rPr>
        <w:t>.</w:t>
      </w:r>
      <w:r w:rsidR="00B864D3" w:rsidRPr="005457DA">
        <w:rPr>
          <w:rFonts w:ascii="Times New Roman" w:hAnsi="Times New Roman"/>
          <w:sz w:val="22"/>
        </w:rPr>
        <w:t xml:space="preserve"> Survey 2 will be </w:t>
      </w:r>
      <w:proofErr w:type="gramStart"/>
      <w:r w:rsidR="00FE7A6E" w:rsidRPr="005457DA">
        <w:rPr>
          <w:rFonts w:ascii="Times New Roman" w:hAnsi="Times New Roman"/>
          <w:sz w:val="22"/>
        </w:rPr>
        <w:t>begin</w:t>
      </w:r>
      <w:proofErr w:type="gramEnd"/>
      <w:r w:rsidR="00FE7A6E" w:rsidRPr="005457DA">
        <w:rPr>
          <w:rFonts w:ascii="Times New Roman" w:hAnsi="Times New Roman"/>
          <w:sz w:val="22"/>
        </w:rPr>
        <w:t xml:space="preserve"> to be </w:t>
      </w:r>
      <w:r w:rsidR="00B864D3" w:rsidRPr="005457DA">
        <w:rPr>
          <w:rFonts w:ascii="Times New Roman" w:hAnsi="Times New Roman"/>
          <w:sz w:val="22"/>
        </w:rPr>
        <w:t>distributed within the first quarter of 2014.</w:t>
      </w:r>
    </w:p>
    <w:p w14:paraId="147E4358" w14:textId="77777777" w:rsidR="0068295A" w:rsidRPr="005457DA" w:rsidRDefault="0068295A" w:rsidP="00722B0C">
      <w:pPr>
        <w:pStyle w:val="CommentText"/>
        <w:jc w:val="both"/>
        <w:rPr>
          <w:rFonts w:ascii="Times New Roman" w:hAnsi="Times New Roman"/>
          <w:sz w:val="22"/>
        </w:rPr>
      </w:pPr>
    </w:p>
    <w:p w14:paraId="4AEA3C8B" w14:textId="46FEDA19" w:rsidR="00722B0C" w:rsidRPr="005457DA" w:rsidRDefault="00065872" w:rsidP="009C0EF9">
      <w:pPr>
        <w:pStyle w:val="CommentText"/>
        <w:numPr>
          <w:ilvl w:val="0"/>
          <w:numId w:val="26"/>
        </w:numPr>
        <w:jc w:val="both"/>
        <w:rPr>
          <w:rFonts w:ascii="Times New Roman" w:hAnsi="Times New Roman"/>
          <w:b/>
          <w:sz w:val="22"/>
        </w:rPr>
      </w:pPr>
      <w:r w:rsidRPr="005457DA">
        <w:rPr>
          <w:rFonts w:ascii="Times New Roman" w:hAnsi="Times New Roman"/>
          <w:b/>
          <w:sz w:val="22"/>
        </w:rPr>
        <w:t>Determination of</w:t>
      </w:r>
      <w:r w:rsidR="009C0EF9" w:rsidRPr="005457DA">
        <w:rPr>
          <w:rFonts w:ascii="Times New Roman" w:hAnsi="Times New Roman"/>
          <w:b/>
          <w:sz w:val="22"/>
        </w:rPr>
        <w:t xml:space="preserve"> </w:t>
      </w:r>
      <w:r w:rsidR="00722B0C" w:rsidRPr="005457DA">
        <w:rPr>
          <w:rFonts w:ascii="Times New Roman" w:hAnsi="Times New Roman"/>
          <w:b/>
          <w:sz w:val="22"/>
        </w:rPr>
        <w:t>Core Competencies</w:t>
      </w:r>
    </w:p>
    <w:p w14:paraId="17217578" w14:textId="7A171010" w:rsidR="00AA3565" w:rsidRPr="005457DA" w:rsidRDefault="00AA3565" w:rsidP="00AA3565">
      <w:pPr>
        <w:jc w:val="both"/>
        <w:rPr>
          <w:rFonts w:ascii="Times New Roman" w:hAnsi="Times New Roman"/>
          <w:sz w:val="22"/>
        </w:rPr>
      </w:pPr>
      <w:r w:rsidRPr="005457DA">
        <w:rPr>
          <w:rFonts w:ascii="Times New Roman" w:hAnsi="Times New Roman"/>
          <w:sz w:val="22"/>
        </w:rPr>
        <w:t xml:space="preserve">Experts in the </w:t>
      </w:r>
      <w:proofErr w:type="spellStart"/>
      <w:r w:rsidRPr="005457DA">
        <w:rPr>
          <w:rFonts w:ascii="Times New Roman" w:hAnsi="Times New Roman"/>
          <w:sz w:val="22"/>
        </w:rPr>
        <w:t>IUFoST</w:t>
      </w:r>
      <w:proofErr w:type="spellEnd"/>
      <w:r w:rsidRPr="005457DA">
        <w:rPr>
          <w:rFonts w:ascii="Times New Roman" w:hAnsi="Times New Roman"/>
          <w:sz w:val="22"/>
        </w:rPr>
        <w:t>-led group will set the core competencies of food safety undergraduate and graduate programming</w:t>
      </w:r>
      <w:r w:rsidR="00065872" w:rsidRPr="005457DA">
        <w:rPr>
          <w:rFonts w:ascii="Times New Roman" w:hAnsi="Times New Roman"/>
          <w:sz w:val="22"/>
        </w:rPr>
        <w:t>.</w:t>
      </w:r>
      <w:r w:rsidRPr="005457DA">
        <w:rPr>
          <w:rFonts w:ascii="Times New Roman" w:hAnsi="Times New Roman"/>
          <w:sz w:val="22"/>
        </w:rPr>
        <w:t xml:space="preserve"> Recognition and any development of </w:t>
      </w:r>
      <w:r w:rsidR="00B218FC" w:rsidRPr="005457DA">
        <w:rPr>
          <w:rFonts w:ascii="Times New Roman" w:hAnsi="Times New Roman"/>
          <w:sz w:val="22"/>
        </w:rPr>
        <w:t>programs</w:t>
      </w:r>
      <w:r w:rsidRPr="005457DA">
        <w:rPr>
          <w:rFonts w:ascii="Times New Roman" w:hAnsi="Times New Roman"/>
          <w:sz w:val="22"/>
        </w:rPr>
        <w:t xml:space="preserve"> adhering to the </w:t>
      </w:r>
      <w:r w:rsidR="00E61676" w:rsidRPr="005457DA">
        <w:rPr>
          <w:rFonts w:ascii="Times New Roman" w:hAnsi="Times New Roman"/>
          <w:sz w:val="22"/>
        </w:rPr>
        <w:t xml:space="preserve">established </w:t>
      </w:r>
      <w:r w:rsidRPr="005457DA">
        <w:rPr>
          <w:rFonts w:ascii="Times New Roman" w:hAnsi="Times New Roman"/>
          <w:sz w:val="22"/>
        </w:rPr>
        <w:t>global standard will begin according to the mechanisms set up by this group.</w:t>
      </w:r>
    </w:p>
    <w:p w14:paraId="79A42F51" w14:textId="77777777" w:rsidR="0068295A" w:rsidRPr="005457DA" w:rsidRDefault="0068295A" w:rsidP="0068295A">
      <w:pPr>
        <w:jc w:val="both"/>
        <w:rPr>
          <w:rFonts w:ascii="Times New Roman" w:hAnsi="Times New Roman"/>
          <w:sz w:val="22"/>
        </w:rPr>
      </w:pPr>
    </w:p>
    <w:p w14:paraId="2AB83581" w14:textId="53ED0636" w:rsidR="005B08F5" w:rsidRPr="005457DA" w:rsidRDefault="00AA3565" w:rsidP="00722B0C">
      <w:pPr>
        <w:pStyle w:val="CommentText"/>
        <w:jc w:val="both"/>
        <w:rPr>
          <w:rFonts w:ascii="Times New Roman" w:hAnsi="Times New Roman"/>
          <w:sz w:val="22"/>
        </w:rPr>
      </w:pPr>
      <w:r w:rsidRPr="005457DA">
        <w:rPr>
          <w:rFonts w:ascii="Times New Roman" w:hAnsi="Times New Roman"/>
          <w:sz w:val="22"/>
        </w:rPr>
        <w:t>Currently, s</w:t>
      </w:r>
      <w:r w:rsidR="005B08F5" w:rsidRPr="005457DA">
        <w:rPr>
          <w:rFonts w:ascii="Times New Roman" w:hAnsi="Times New Roman"/>
          <w:sz w:val="22"/>
        </w:rPr>
        <w:t xml:space="preserve">cientists and industry </w:t>
      </w:r>
      <w:r w:rsidR="00E959D6" w:rsidRPr="005457DA">
        <w:rPr>
          <w:rFonts w:ascii="Times New Roman" w:hAnsi="Times New Roman"/>
          <w:sz w:val="22"/>
        </w:rPr>
        <w:t xml:space="preserve">experts </w:t>
      </w:r>
      <w:r w:rsidR="005B08F5" w:rsidRPr="005457DA">
        <w:rPr>
          <w:rFonts w:ascii="Times New Roman" w:hAnsi="Times New Roman"/>
          <w:sz w:val="22"/>
        </w:rPr>
        <w:t xml:space="preserve">from many fields </w:t>
      </w:r>
      <w:r w:rsidR="0068295A" w:rsidRPr="005457DA">
        <w:rPr>
          <w:rFonts w:ascii="Times New Roman" w:hAnsi="Times New Roman"/>
          <w:sz w:val="22"/>
        </w:rPr>
        <w:t>are</w:t>
      </w:r>
      <w:r w:rsidR="005B08F5" w:rsidRPr="005457DA">
        <w:rPr>
          <w:rFonts w:ascii="Times New Roman" w:hAnsi="Times New Roman"/>
          <w:sz w:val="22"/>
        </w:rPr>
        <w:t xml:space="preserve"> examin</w:t>
      </w:r>
      <w:r w:rsidR="0068295A" w:rsidRPr="005457DA">
        <w:rPr>
          <w:rFonts w:ascii="Times New Roman" w:hAnsi="Times New Roman"/>
          <w:sz w:val="22"/>
        </w:rPr>
        <w:t>ing</w:t>
      </w:r>
      <w:r w:rsidR="005B08F5" w:rsidRPr="005457DA">
        <w:rPr>
          <w:rFonts w:ascii="Times New Roman" w:hAnsi="Times New Roman"/>
          <w:sz w:val="22"/>
        </w:rPr>
        <w:t xml:space="preserve"> and consider</w:t>
      </w:r>
      <w:r w:rsidR="0068295A" w:rsidRPr="005457DA">
        <w:rPr>
          <w:rFonts w:ascii="Times New Roman" w:hAnsi="Times New Roman"/>
          <w:sz w:val="22"/>
        </w:rPr>
        <w:t>ing</w:t>
      </w:r>
      <w:r w:rsidR="005B08F5" w:rsidRPr="005457DA">
        <w:rPr>
          <w:rFonts w:ascii="Times New Roman" w:hAnsi="Times New Roman"/>
          <w:sz w:val="22"/>
        </w:rPr>
        <w:t xml:space="preserve"> the core com</w:t>
      </w:r>
      <w:r w:rsidR="00E959D6" w:rsidRPr="005457DA">
        <w:rPr>
          <w:rFonts w:ascii="Times New Roman" w:hAnsi="Times New Roman"/>
          <w:sz w:val="22"/>
        </w:rPr>
        <w:t>petencies needed at each level</w:t>
      </w:r>
      <w:r w:rsidR="005B08F5" w:rsidRPr="005457DA">
        <w:rPr>
          <w:rFonts w:ascii="Times New Roman" w:hAnsi="Times New Roman"/>
          <w:sz w:val="22"/>
        </w:rPr>
        <w:t xml:space="preserve"> with partners across academia, industry and government at the national, regional and international levels</w:t>
      </w:r>
      <w:r w:rsidR="00E563C5" w:rsidRPr="005457DA">
        <w:rPr>
          <w:rFonts w:ascii="Times New Roman" w:hAnsi="Times New Roman"/>
          <w:sz w:val="22"/>
        </w:rPr>
        <w:t xml:space="preserve"> which may </w:t>
      </w:r>
      <w:r w:rsidR="00E959D6" w:rsidRPr="005457DA">
        <w:rPr>
          <w:rFonts w:ascii="Times New Roman" w:hAnsi="Times New Roman"/>
          <w:sz w:val="22"/>
        </w:rPr>
        <w:t>includ</w:t>
      </w:r>
      <w:r w:rsidR="00E563C5" w:rsidRPr="005457DA">
        <w:rPr>
          <w:rFonts w:ascii="Times New Roman" w:hAnsi="Times New Roman"/>
          <w:sz w:val="22"/>
        </w:rPr>
        <w:t>e</w:t>
      </w:r>
      <w:r w:rsidR="00C21932">
        <w:rPr>
          <w:rFonts w:ascii="Times New Roman" w:hAnsi="Times New Roman"/>
          <w:sz w:val="22"/>
        </w:rPr>
        <w:t>:</w:t>
      </w:r>
    </w:p>
    <w:p w14:paraId="77E97219" w14:textId="77777777" w:rsidR="005B08F5" w:rsidRPr="005457DA" w:rsidRDefault="005B08F5" w:rsidP="005B08F5">
      <w:pPr>
        <w:ind w:left="360"/>
        <w:jc w:val="both"/>
        <w:rPr>
          <w:rFonts w:ascii="Times New Roman" w:hAnsi="Times New Roman"/>
          <w:sz w:val="22"/>
        </w:rPr>
      </w:pPr>
    </w:p>
    <w:p w14:paraId="51CB19EC" w14:textId="7E5B4C64" w:rsidR="005B08F5" w:rsidRPr="005457DA" w:rsidRDefault="00E959D6" w:rsidP="005B08F5">
      <w:pPr>
        <w:pStyle w:val="ColorfulList-Accent11"/>
        <w:numPr>
          <w:ilvl w:val="2"/>
          <w:numId w:val="19"/>
        </w:numPr>
        <w:jc w:val="both"/>
        <w:rPr>
          <w:rFonts w:ascii="Times New Roman" w:hAnsi="Times New Roman"/>
          <w:sz w:val="22"/>
        </w:rPr>
      </w:pPr>
      <w:proofErr w:type="gramStart"/>
      <w:r w:rsidRPr="005457DA">
        <w:rPr>
          <w:rFonts w:ascii="Times New Roman" w:hAnsi="Times New Roman"/>
          <w:sz w:val="22"/>
        </w:rPr>
        <w:t>T</w:t>
      </w:r>
      <w:r w:rsidR="005B08F5" w:rsidRPr="005457DA">
        <w:rPr>
          <w:rFonts w:ascii="Times New Roman" w:hAnsi="Times New Roman"/>
          <w:sz w:val="22"/>
        </w:rPr>
        <w:t xml:space="preserve">raining certification from ongoing GFSP </w:t>
      </w:r>
      <w:r w:rsidR="00C21932" w:rsidRPr="005457DA">
        <w:rPr>
          <w:rFonts w:ascii="Times New Roman" w:hAnsi="Times New Roman"/>
          <w:sz w:val="22"/>
        </w:rPr>
        <w:t xml:space="preserve">training </w:t>
      </w:r>
      <w:r w:rsidR="005B08F5" w:rsidRPr="005457DA">
        <w:rPr>
          <w:rFonts w:ascii="Times New Roman" w:hAnsi="Times New Roman"/>
          <w:sz w:val="22"/>
        </w:rPr>
        <w:t>as part of all programming.</w:t>
      </w:r>
      <w:proofErr w:type="gramEnd"/>
    </w:p>
    <w:p w14:paraId="77AE61DA" w14:textId="77777777" w:rsidR="005B08F5" w:rsidRPr="005457DA" w:rsidRDefault="005B08F5" w:rsidP="005B08F5">
      <w:pPr>
        <w:pStyle w:val="ColorfulList-Accent11"/>
        <w:numPr>
          <w:ilvl w:val="2"/>
          <w:numId w:val="19"/>
        </w:numPr>
        <w:jc w:val="both"/>
        <w:rPr>
          <w:rFonts w:ascii="Times New Roman" w:hAnsi="Times New Roman"/>
          <w:sz w:val="22"/>
        </w:rPr>
      </w:pPr>
      <w:r w:rsidRPr="005457DA">
        <w:rPr>
          <w:rFonts w:ascii="Times New Roman" w:hAnsi="Times New Roman"/>
          <w:sz w:val="22"/>
        </w:rPr>
        <w:t>Exposure to national and CODEX standards as part of all programming.</w:t>
      </w:r>
    </w:p>
    <w:p w14:paraId="77ECD058" w14:textId="77777777" w:rsidR="005B08F5" w:rsidRPr="005457DA" w:rsidRDefault="005B08F5" w:rsidP="005B08F5">
      <w:pPr>
        <w:pStyle w:val="ColorfulList-Accent11"/>
        <w:numPr>
          <w:ilvl w:val="2"/>
          <w:numId w:val="19"/>
        </w:numPr>
        <w:jc w:val="both"/>
        <w:rPr>
          <w:rFonts w:ascii="Times New Roman" w:hAnsi="Times New Roman"/>
          <w:sz w:val="22"/>
        </w:rPr>
      </w:pPr>
      <w:r w:rsidRPr="005457DA">
        <w:rPr>
          <w:rFonts w:ascii="Times New Roman" w:hAnsi="Times New Roman"/>
          <w:sz w:val="22"/>
        </w:rPr>
        <w:t xml:space="preserve">Development of communication skills. </w:t>
      </w:r>
    </w:p>
    <w:p w14:paraId="5301AC64" w14:textId="1F4FBE94" w:rsidR="005B08F5" w:rsidRPr="005457DA" w:rsidRDefault="005B08F5" w:rsidP="005B08F5">
      <w:pPr>
        <w:pStyle w:val="ColorfulList-Accent11"/>
        <w:numPr>
          <w:ilvl w:val="2"/>
          <w:numId w:val="19"/>
        </w:numPr>
        <w:jc w:val="both"/>
        <w:rPr>
          <w:rFonts w:ascii="Times New Roman" w:hAnsi="Times New Roman"/>
          <w:sz w:val="22"/>
        </w:rPr>
      </w:pPr>
      <w:r w:rsidRPr="005457DA">
        <w:rPr>
          <w:rFonts w:ascii="Times New Roman" w:hAnsi="Times New Roman"/>
          <w:sz w:val="22"/>
        </w:rPr>
        <w:t xml:space="preserve">Promotion of food safety in </w:t>
      </w:r>
      <w:r w:rsidR="00E959D6" w:rsidRPr="005457DA">
        <w:rPr>
          <w:rFonts w:ascii="Times New Roman" w:hAnsi="Times New Roman"/>
          <w:sz w:val="22"/>
        </w:rPr>
        <w:t xml:space="preserve">the </w:t>
      </w:r>
      <w:r w:rsidRPr="005457DA">
        <w:rPr>
          <w:rFonts w:ascii="Times New Roman" w:hAnsi="Times New Roman"/>
          <w:sz w:val="22"/>
        </w:rPr>
        <w:t xml:space="preserve">community (through activities with schools from </w:t>
      </w:r>
      <w:r w:rsidR="00C21932">
        <w:rPr>
          <w:rFonts w:ascii="Times New Roman" w:hAnsi="Times New Roman"/>
          <w:sz w:val="22"/>
        </w:rPr>
        <w:t xml:space="preserve">the </w:t>
      </w:r>
      <w:r w:rsidRPr="005457DA">
        <w:rPr>
          <w:rFonts w:ascii="Times New Roman" w:hAnsi="Times New Roman"/>
          <w:sz w:val="22"/>
        </w:rPr>
        <w:t>primary level</w:t>
      </w:r>
      <w:r w:rsidR="00C21932">
        <w:rPr>
          <w:rFonts w:ascii="Times New Roman" w:hAnsi="Times New Roman"/>
          <w:sz w:val="22"/>
        </w:rPr>
        <w:t xml:space="preserve"> forward</w:t>
      </w:r>
      <w:r w:rsidRPr="005457DA">
        <w:rPr>
          <w:rFonts w:ascii="Times New Roman" w:hAnsi="Times New Roman"/>
          <w:sz w:val="22"/>
        </w:rPr>
        <w:t>).</w:t>
      </w:r>
    </w:p>
    <w:p w14:paraId="023F4BE1" w14:textId="77777777" w:rsidR="005B08F5" w:rsidRPr="005457DA" w:rsidRDefault="005B08F5" w:rsidP="005B08F5">
      <w:pPr>
        <w:pStyle w:val="ColorfulList-Accent11"/>
        <w:numPr>
          <w:ilvl w:val="2"/>
          <w:numId w:val="19"/>
        </w:numPr>
        <w:jc w:val="both"/>
        <w:rPr>
          <w:rFonts w:ascii="Times New Roman" w:hAnsi="Times New Roman"/>
          <w:sz w:val="22"/>
        </w:rPr>
      </w:pPr>
      <w:r w:rsidRPr="005457DA">
        <w:rPr>
          <w:rFonts w:ascii="Times New Roman" w:hAnsi="Times New Roman"/>
          <w:sz w:val="22"/>
        </w:rPr>
        <w:t>Industry connections and involvement at all levels.</w:t>
      </w:r>
    </w:p>
    <w:p w14:paraId="514E9828" w14:textId="77777777" w:rsidR="005B08F5" w:rsidRPr="005457DA" w:rsidRDefault="005B08F5" w:rsidP="005B08F5">
      <w:pPr>
        <w:pStyle w:val="ColorfulList-Accent11"/>
        <w:numPr>
          <w:ilvl w:val="2"/>
          <w:numId w:val="19"/>
        </w:numPr>
        <w:jc w:val="both"/>
        <w:rPr>
          <w:rFonts w:ascii="Times New Roman" w:hAnsi="Times New Roman"/>
          <w:sz w:val="22"/>
        </w:rPr>
      </w:pPr>
      <w:r w:rsidRPr="005457DA">
        <w:rPr>
          <w:rFonts w:ascii="Times New Roman" w:hAnsi="Times New Roman"/>
          <w:sz w:val="22"/>
        </w:rPr>
        <w:t>Additional focus on small and medium sized enterprises.</w:t>
      </w:r>
    </w:p>
    <w:p w14:paraId="6BE515CB" w14:textId="77777777" w:rsidR="00510F43" w:rsidRPr="005457DA" w:rsidRDefault="00510F43" w:rsidP="005457DA">
      <w:pPr>
        <w:pStyle w:val="ColorfulList-Accent11"/>
        <w:ind w:left="1980"/>
        <w:jc w:val="both"/>
        <w:rPr>
          <w:rFonts w:ascii="Times New Roman" w:hAnsi="Times New Roman"/>
          <w:sz w:val="22"/>
        </w:rPr>
      </w:pPr>
    </w:p>
    <w:p w14:paraId="47688ABA" w14:textId="77777777" w:rsidR="00E61676" w:rsidRPr="005457DA" w:rsidRDefault="00E61676" w:rsidP="005457DA">
      <w:pPr>
        <w:pStyle w:val="ColorfulList-Accent11"/>
        <w:numPr>
          <w:ilvl w:val="0"/>
          <w:numId w:val="30"/>
        </w:numPr>
        <w:jc w:val="both"/>
        <w:rPr>
          <w:rFonts w:ascii="Times New Roman" w:hAnsi="Times New Roman"/>
          <w:b/>
          <w:sz w:val="22"/>
        </w:rPr>
      </w:pPr>
      <w:r w:rsidRPr="005457DA">
        <w:rPr>
          <w:rFonts w:ascii="Times New Roman" w:hAnsi="Times New Roman"/>
          <w:b/>
          <w:sz w:val="22"/>
        </w:rPr>
        <w:t>Endorsement of C</w:t>
      </w:r>
      <w:r w:rsidR="00510F43" w:rsidRPr="005457DA">
        <w:rPr>
          <w:rFonts w:ascii="Times New Roman" w:hAnsi="Times New Roman"/>
          <w:b/>
          <w:sz w:val="22"/>
        </w:rPr>
        <w:t xml:space="preserve">urricula </w:t>
      </w:r>
    </w:p>
    <w:p w14:paraId="756FC993" w14:textId="7A60CFC6" w:rsidR="00510F43" w:rsidRPr="005457DA" w:rsidRDefault="00E61676" w:rsidP="005457DA">
      <w:pPr>
        <w:pStyle w:val="ColorfulList-Accent11"/>
        <w:ind w:left="0"/>
        <w:jc w:val="both"/>
        <w:rPr>
          <w:rFonts w:ascii="Times New Roman" w:hAnsi="Times New Roman"/>
          <w:sz w:val="22"/>
        </w:rPr>
      </w:pPr>
      <w:r w:rsidRPr="005457DA">
        <w:rPr>
          <w:rFonts w:ascii="Times New Roman" w:hAnsi="Times New Roman"/>
          <w:sz w:val="22"/>
        </w:rPr>
        <w:t xml:space="preserve">The Core Competencies and related curricula developed will be </w:t>
      </w:r>
      <w:r w:rsidR="00FE7A6E" w:rsidRPr="005457DA">
        <w:rPr>
          <w:rFonts w:ascii="Times New Roman" w:hAnsi="Times New Roman"/>
          <w:sz w:val="22"/>
        </w:rPr>
        <w:t>developed and endorsed</w:t>
      </w:r>
      <w:r w:rsidRPr="005457DA">
        <w:rPr>
          <w:rFonts w:ascii="Times New Roman" w:hAnsi="Times New Roman"/>
          <w:sz w:val="22"/>
        </w:rPr>
        <w:t xml:space="preserve"> </w:t>
      </w:r>
      <w:r w:rsidR="00FE7A6E" w:rsidRPr="005457DA">
        <w:rPr>
          <w:rFonts w:ascii="Times New Roman" w:hAnsi="Times New Roman"/>
          <w:sz w:val="22"/>
        </w:rPr>
        <w:t xml:space="preserve">by </w:t>
      </w:r>
      <w:r w:rsidRPr="005457DA">
        <w:rPr>
          <w:rFonts w:ascii="Times New Roman" w:hAnsi="Times New Roman"/>
          <w:sz w:val="22"/>
        </w:rPr>
        <w:t>all stakeholders and</w:t>
      </w:r>
      <w:r w:rsidR="00510F43" w:rsidRPr="005457DA">
        <w:rPr>
          <w:rFonts w:ascii="Times New Roman" w:hAnsi="Times New Roman"/>
          <w:sz w:val="22"/>
        </w:rPr>
        <w:t xml:space="preserve"> world bodies</w:t>
      </w:r>
      <w:r w:rsidR="00FE7A6E" w:rsidRPr="005457DA">
        <w:rPr>
          <w:rFonts w:ascii="Times New Roman" w:hAnsi="Times New Roman"/>
          <w:sz w:val="22"/>
        </w:rPr>
        <w:t xml:space="preserve"> involved.</w:t>
      </w:r>
      <w:r w:rsidR="00510F43" w:rsidRPr="005457DA">
        <w:rPr>
          <w:rFonts w:ascii="Times New Roman" w:hAnsi="Times New Roman"/>
          <w:sz w:val="22"/>
        </w:rPr>
        <w:t xml:space="preserve"> </w:t>
      </w:r>
    </w:p>
    <w:p w14:paraId="16E75A25" w14:textId="77777777" w:rsidR="002D56E4" w:rsidRPr="005457DA" w:rsidRDefault="002D56E4" w:rsidP="005457DA">
      <w:pPr>
        <w:pStyle w:val="ColorfulList-Accent11"/>
        <w:ind w:left="2160"/>
        <w:jc w:val="both"/>
        <w:rPr>
          <w:rFonts w:ascii="Times New Roman" w:hAnsi="Times New Roman"/>
          <w:sz w:val="22"/>
        </w:rPr>
      </w:pPr>
    </w:p>
    <w:p w14:paraId="57CCA459" w14:textId="77777777" w:rsidR="00A05035" w:rsidRPr="005457DA" w:rsidRDefault="00A05035" w:rsidP="005457DA">
      <w:pPr>
        <w:pStyle w:val="ColorfulList-Accent11"/>
        <w:ind w:left="2160"/>
        <w:jc w:val="both"/>
        <w:rPr>
          <w:rFonts w:ascii="Times New Roman" w:hAnsi="Times New Roman"/>
          <w:sz w:val="22"/>
        </w:rPr>
      </w:pPr>
    </w:p>
    <w:p w14:paraId="3443E52E" w14:textId="208F61D1" w:rsidR="00065872" w:rsidRPr="005457DA" w:rsidRDefault="002D56E4" w:rsidP="005457DA">
      <w:pPr>
        <w:pStyle w:val="ColorfulList-Accent11"/>
        <w:numPr>
          <w:ilvl w:val="0"/>
          <w:numId w:val="26"/>
        </w:numPr>
        <w:jc w:val="both"/>
        <w:rPr>
          <w:rFonts w:ascii="Times New Roman" w:hAnsi="Times New Roman"/>
          <w:b/>
          <w:sz w:val="22"/>
        </w:rPr>
      </w:pPr>
      <w:r w:rsidRPr="005457DA">
        <w:rPr>
          <w:rFonts w:ascii="Times New Roman" w:hAnsi="Times New Roman"/>
          <w:b/>
          <w:sz w:val="22"/>
        </w:rPr>
        <w:t>Establish</w:t>
      </w:r>
      <w:r w:rsidR="00510F43" w:rsidRPr="005457DA">
        <w:rPr>
          <w:rFonts w:ascii="Times New Roman" w:hAnsi="Times New Roman"/>
          <w:b/>
          <w:sz w:val="22"/>
        </w:rPr>
        <w:t>ment</w:t>
      </w:r>
      <w:r w:rsidRPr="005457DA">
        <w:rPr>
          <w:rFonts w:ascii="Times New Roman" w:hAnsi="Times New Roman"/>
          <w:b/>
          <w:sz w:val="22"/>
        </w:rPr>
        <w:t xml:space="preserve"> </w:t>
      </w:r>
      <w:r w:rsidR="00510F43" w:rsidRPr="005457DA">
        <w:rPr>
          <w:rFonts w:ascii="Times New Roman" w:hAnsi="Times New Roman"/>
          <w:b/>
          <w:sz w:val="22"/>
        </w:rPr>
        <w:t xml:space="preserve">and Implementation of </w:t>
      </w:r>
      <w:r w:rsidRPr="005457DA">
        <w:rPr>
          <w:rFonts w:ascii="Times New Roman" w:hAnsi="Times New Roman"/>
          <w:b/>
          <w:sz w:val="22"/>
        </w:rPr>
        <w:t>a Recognition Process</w:t>
      </w:r>
    </w:p>
    <w:p w14:paraId="4F3010D2" w14:textId="3242649E" w:rsidR="00AA3565" w:rsidRPr="005457DA" w:rsidRDefault="00A05035" w:rsidP="005457DA">
      <w:pPr>
        <w:pStyle w:val="ColorfulList-Accent11"/>
        <w:rPr>
          <w:rFonts w:ascii="Times New Roman" w:hAnsi="Times New Roman"/>
          <w:b/>
          <w:sz w:val="22"/>
        </w:rPr>
      </w:pPr>
      <w:r w:rsidRPr="005457DA">
        <w:rPr>
          <w:rFonts w:ascii="Times New Roman" w:hAnsi="Times New Roman"/>
          <w:sz w:val="22"/>
        </w:rPr>
        <w:t xml:space="preserve">Led by </w:t>
      </w:r>
      <w:proofErr w:type="spellStart"/>
      <w:r w:rsidRPr="005457DA">
        <w:rPr>
          <w:rFonts w:ascii="Times New Roman" w:hAnsi="Times New Roman"/>
          <w:sz w:val="22"/>
        </w:rPr>
        <w:t>IUFoST</w:t>
      </w:r>
      <w:proofErr w:type="spellEnd"/>
      <w:r w:rsidRPr="005457DA">
        <w:rPr>
          <w:rFonts w:ascii="Times New Roman" w:hAnsi="Times New Roman"/>
          <w:sz w:val="22"/>
        </w:rPr>
        <w:t>, a</w:t>
      </w:r>
      <w:r w:rsidR="00510F43" w:rsidRPr="005457DA">
        <w:rPr>
          <w:rFonts w:ascii="Times New Roman" w:hAnsi="Times New Roman"/>
          <w:sz w:val="22"/>
        </w:rPr>
        <w:t>n approval/certification process of existing and future food safety programs will be developed and applied on a co</w:t>
      </w:r>
      <w:r w:rsidRPr="005457DA">
        <w:rPr>
          <w:rFonts w:ascii="Times New Roman" w:hAnsi="Times New Roman"/>
          <w:sz w:val="22"/>
        </w:rPr>
        <w:t>untry-by-country</w:t>
      </w:r>
      <w:r w:rsidR="00510F43" w:rsidRPr="005457DA">
        <w:rPr>
          <w:rFonts w:ascii="Times New Roman" w:hAnsi="Times New Roman"/>
          <w:sz w:val="22"/>
        </w:rPr>
        <w:t xml:space="preserve"> basis. This will be accompanied by ongoing identification of gaps to determine where needs exist that are not being met, to be addressed through the GFSP. Continue</w:t>
      </w:r>
      <w:r w:rsidRPr="005457DA">
        <w:rPr>
          <w:rFonts w:ascii="Times New Roman" w:hAnsi="Times New Roman"/>
          <w:sz w:val="22"/>
        </w:rPr>
        <w:t>d</w:t>
      </w:r>
      <w:r w:rsidR="00510F43" w:rsidRPr="005457DA">
        <w:rPr>
          <w:rFonts w:ascii="Times New Roman" w:hAnsi="Times New Roman"/>
          <w:sz w:val="22"/>
        </w:rPr>
        <w:t xml:space="preserve"> develop</w:t>
      </w:r>
      <w:r w:rsidRPr="005457DA">
        <w:rPr>
          <w:rFonts w:ascii="Times New Roman" w:hAnsi="Times New Roman"/>
          <w:sz w:val="22"/>
        </w:rPr>
        <w:t>ment of</w:t>
      </w:r>
      <w:r w:rsidR="00510F43" w:rsidRPr="005457DA">
        <w:rPr>
          <w:rFonts w:ascii="Times New Roman" w:hAnsi="Times New Roman"/>
          <w:sz w:val="22"/>
        </w:rPr>
        <w:t xml:space="preserve"> delivery processes </w:t>
      </w:r>
      <w:r w:rsidRPr="005457DA">
        <w:rPr>
          <w:rFonts w:ascii="Times New Roman" w:hAnsi="Times New Roman"/>
          <w:sz w:val="22"/>
        </w:rPr>
        <w:t>will</w:t>
      </w:r>
      <w:r w:rsidR="00510F43" w:rsidRPr="005457DA">
        <w:rPr>
          <w:rFonts w:ascii="Times New Roman" w:hAnsi="Times New Roman"/>
          <w:sz w:val="22"/>
        </w:rPr>
        <w:t xml:space="preserve"> ensure sustainability. Internship programs established with industry and governmental agencies will help to foster the connection</w:t>
      </w:r>
      <w:r w:rsidRPr="005457DA">
        <w:rPr>
          <w:rFonts w:ascii="Times New Roman" w:hAnsi="Times New Roman"/>
          <w:sz w:val="22"/>
        </w:rPr>
        <w:t>s</w:t>
      </w:r>
      <w:r w:rsidR="005F282E" w:rsidRPr="005457DA">
        <w:rPr>
          <w:rFonts w:ascii="Times New Roman" w:hAnsi="Times New Roman"/>
          <w:sz w:val="22"/>
        </w:rPr>
        <w:t>.</w:t>
      </w:r>
    </w:p>
    <w:p w14:paraId="2B38B7E7" w14:textId="77777777" w:rsidR="00A05035" w:rsidRPr="005457DA" w:rsidRDefault="00A05035" w:rsidP="005457DA">
      <w:pPr>
        <w:pStyle w:val="ColorfulList-Accent11"/>
        <w:ind w:left="0"/>
        <w:jc w:val="both"/>
        <w:rPr>
          <w:rFonts w:ascii="Times New Roman" w:hAnsi="Times New Roman"/>
          <w:b/>
          <w:sz w:val="22"/>
        </w:rPr>
      </w:pPr>
    </w:p>
    <w:p w14:paraId="4F75958E" w14:textId="560BDFDA" w:rsidR="00A05035" w:rsidRPr="005457DA" w:rsidRDefault="000805EE" w:rsidP="000805EE">
      <w:pPr>
        <w:pStyle w:val="ColorfulList-Accent11"/>
        <w:numPr>
          <w:ilvl w:val="0"/>
          <w:numId w:val="26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Development of a Masters Level C</w:t>
      </w:r>
      <w:r w:rsidR="00510F43" w:rsidRPr="005457DA">
        <w:rPr>
          <w:rFonts w:ascii="Times New Roman" w:hAnsi="Times New Roman"/>
          <w:b/>
          <w:sz w:val="22"/>
        </w:rPr>
        <w:t>u</w:t>
      </w:r>
      <w:r>
        <w:rPr>
          <w:rFonts w:ascii="Times New Roman" w:hAnsi="Times New Roman"/>
          <w:b/>
          <w:sz w:val="22"/>
        </w:rPr>
        <w:t>rricula and a Related Delivery P</w:t>
      </w:r>
      <w:r w:rsidR="00510F43" w:rsidRPr="005457DA">
        <w:rPr>
          <w:rFonts w:ascii="Times New Roman" w:hAnsi="Times New Roman"/>
          <w:b/>
          <w:sz w:val="22"/>
        </w:rPr>
        <w:t xml:space="preserve">rocess. </w:t>
      </w:r>
    </w:p>
    <w:p w14:paraId="63D62B9D" w14:textId="77777777" w:rsidR="00A05035" w:rsidRPr="005457DA" w:rsidRDefault="00A05035" w:rsidP="005457DA">
      <w:pPr>
        <w:pStyle w:val="ColorfulList-Accent11"/>
        <w:ind w:left="0"/>
        <w:jc w:val="both"/>
        <w:rPr>
          <w:rFonts w:ascii="Times New Roman" w:hAnsi="Times New Roman"/>
          <w:sz w:val="22"/>
        </w:rPr>
      </w:pPr>
    </w:p>
    <w:p w14:paraId="2A54165B" w14:textId="618F56D7" w:rsidR="00A05035" w:rsidRPr="005457DA" w:rsidRDefault="008D6F49" w:rsidP="005457DA">
      <w:pPr>
        <w:pStyle w:val="ColorfulList-Accent11"/>
        <w:ind w:left="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How </w:t>
      </w:r>
      <w:proofErr w:type="gramStart"/>
      <w:r>
        <w:rPr>
          <w:rFonts w:ascii="Times New Roman" w:hAnsi="Times New Roman"/>
          <w:b/>
          <w:sz w:val="22"/>
        </w:rPr>
        <w:t>Long</w:t>
      </w:r>
      <w:proofErr w:type="gramEnd"/>
      <w:r>
        <w:rPr>
          <w:rFonts w:ascii="Times New Roman" w:hAnsi="Times New Roman"/>
          <w:b/>
          <w:sz w:val="22"/>
        </w:rPr>
        <w:t xml:space="preserve"> will I</w:t>
      </w:r>
      <w:r w:rsidR="00A05035" w:rsidRPr="005457DA">
        <w:rPr>
          <w:rFonts w:ascii="Times New Roman" w:hAnsi="Times New Roman"/>
          <w:b/>
          <w:sz w:val="22"/>
        </w:rPr>
        <w:t>t Take?</w:t>
      </w:r>
    </w:p>
    <w:p w14:paraId="39A9CE32" w14:textId="657CDEB6" w:rsidR="00D749B7" w:rsidRPr="005457DA" w:rsidRDefault="0020164C" w:rsidP="00F55090">
      <w:pPr>
        <w:jc w:val="both"/>
        <w:rPr>
          <w:rFonts w:ascii="Times New Roman" w:hAnsi="Times New Roman"/>
          <w:sz w:val="22"/>
        </w:rPr>
      </w:pPr>
      <w:r w:rsidRPr="005457DA">
        <w:rPr>
          <w:rFonts w:ascii="Times New Roman" w:hAnsi="Times New Roman"/>
          <w:sz w:val="22"/>
        </w:rPr>
        <w:t>Th</w:t>
      </w:r>
      <w:r w:rsidR="00F55090" w:rsidRPr="005457DA">
        <w:rPr>
          <w:rFonts w:ascii="Times New Roman" w:hAnsi="Times New Roman"/>
          <w:sz w:val="22"/>
        </w:rPr>
        <w:t>e Global Food Safety Initiative</w:t>
      </w:r>
      <w:r w:rsidRPr="005457DA">
        <w:rPr>
          <w:rFonts w:ascii="Times New Roman" w:hAnsi="Times New Roman"/>
          <w:sz w:val="22"/>
        </w:rPr>
        <w:t xml:space="preserve"> </w:t>
      </w:r>
      <w:r w:rsidR="00F55090" w:rsidRPr="005457DA">
        <w:rPr>
          <w:rFonts w:ascii="Times New Roman" w:hAnsi="Times New Roman"/>
          <w:sz w:val="22"/>
        </w:rPr>
        <w:t xml:space="preserve">has an ambitious timeline, yet </w:t>
      </w:r>
      <w:r w:rsidRPr="005457DA">
        <w:rPr>
          <w:rFonts w:ascii="Times New Roman" w:hAnsi="Times New Roman"/>
          <w:sz w:val="22"/>
        </w:rPr>
        <w:t xml:space="preserve">will continue to evolve over many years. The start-up phase </w:t>
      </w:r>
      <w:r w:rsidR="00FE7A6E" w:rsidRPr="005457DA">
        <w:rPr>
          <w:rFonts w:ascii="Times New Roman" w:hAnsi="Times New Roman"/>
          <w:sz w:val="22"/>
        </w:rPr>
        <w:t xml:space="preserve">for the </w:t>
      </w:r>
      <w:proofErr w:type="spellStart"/>
      <w:r w:rsidR="00FE7A6E" w:rsidRPr="005457DA">
        <w:rPr>
          <w:rFonts w:ascii="Times New Roman" w:hAnsi="Times New Roman"/>
          <w:sz w:val="22"/>
        </w:rPr>
        <w:t>IUFoST</w:t>
      </w:r>
      <w:proofErr w:type="spellEnd"/>
      <w:r w:rsidR="00FE7A6E" w:rsidRPr="005457DA">
        <w:rPr>
          <w:rFonts w:ascii="Times New Roman" w:hAnsi="Times New Roman"/>
          <w:sz w:val="22"/>
        </w:rPr>
        <w:t xml:space="preserve">-led initiative </w:t>
      </w:r>
      <w:r w:rsidRPr="005457DA">
        <w:rPr>
          <w:rFonts w:ascii="Times New Roman" w:hAnsi="Times New Roman"/>
          <w:sz w:val="22"/>
        </w:rPr>
        <w:t>is underway, with the working group considering core competency requirements. Survey 1 will be</w:t>
      </w:r>
      <w:r w:rsidR="00E32433">
        <w:rPr>
          <w:rFonts w:ascii="Times New Roman" w:hAnsi="Times New Roman"/>
          <w:sz w:val="22"/>
        </w:rPr>
        <w:t xml:space="preserve"> distributed, </w:t>
      </w:r>
      <w:r w:rsidR="00C21932">
        <w:rPr>
          <w:rFonts w:ascii="Times New Roman" w:hAnsi="Times New Roman"/>
          <w:sz w:val="22"/>
        </w:rPr>
        <w:t>with initial analysis</w:t>
      </w:r>
      <w:r w:rsidR="00FE7A6E" w:rsidRPr="005457DA">
        <w:rPr>
          <w:rFonts w:ascii="Times New Roman" w:hAnsi="Times New Roman"/>
          <w:sz w:val="22"/>
        </w:rPr>
        <w:t xml:space="preserve"> and reporting beginning </w:t>
      </w:r>
      <w:r w:rsidRPr="005457DA">
        <w:rPr>
          <w:rFonts w:ascii="Times New Roman" w:hAnsi="Times New Roman"/>
          <w:sz w:val="22"/>
        </w:rPr>
        <w:t>by the end of 2013</w:t>
      </w:r>
      <w:r w:rsidR="00FF1A82" w:rsidRPr="005457DA">
        <w:rPr>
          <w:rFonts w:ascii="Times New Roman" w:hAnsi="Times New Roman"/>
          <w:sz w:val="22"/>
        </w:rPr>
        <w:t xml:space="preserve">, as will the initial determination of core competencies for </w:t>
      </w:r>
      <w:r w:rsidR="00E32433">
        <w:rPr>
          <w:rFonts w:ascii="Times New Roman" w:hAnsi="Times New Roman"/>
          <w:sz w:val="22"/>
        </w:rPr>
        <w:t xml:space="preserve">programming at the </w:t>
      </w:r>
      <w:r w:rsidR="00FF1A82" w:rsidRPr="005457DA">
        <w:rPr>
          <w:rFonts w:ascii="Times New Roman" w:hAnsi="Times New Roman"/>
          <w:sz w:val="22"/>
        </w:rPr>
        <w:t>undergraduate and graduate</w:t>
      </w:r>
      <w:r w:rsidR="003842B9">
        <w:rPr>
          <w:rFonts w:ascii="Times New Roman" w:hAnsi="Times New Roman"/>
          <w:sz w:val="22"/>
        </w:rPr>
        <w:t xml:space="preserve"> level</w:t>
      </w:r>
      <w:r w:rsidR="00E32433">
        <w:rPr>
          <w:rFonts w:ascii="Times New Roman" w:hAnsi="Times New Roman"/>
          <w:sz w:val="22"/>
        </w:rPr>
        <w:t>s</w:t>
      </w:r>
      <w:bookmarkStart w:id="0" w:name="_GoBack"/>
      <w:bookmarkEnd w:id="0"/>
      <w:r w:rsidR="00FF1A82" w:rsidRPr="005457DA">
        <w:rPr>
          <w:rFonts w:ascii="Times New Roman" w:hAnsi="Times New Roman"/>
          <w:sz w:val="22"/>
        </w:rPr>
        <w:t xml:space="preserve">.  </w:t>
      </w:r>
    </w:p>
    <w:p w14:paraId="4BB0309F" w14:textId="77777777" w:rsidR="00D749B7" w:rsidRPr="005457DA" w:rsidRDefault="00D749B7" w:rsidP="00F55090">
      <w:pPr>
        <w:jc w:val="both"/>
        <w:rPr>
          <w:rFonts w:ascii="Times New Roman" w:hAnsi="Times New Roman"/>
          <w:sz w:val="22"/>
        </w:rPr>
      </w:pPr>
    </w:p>
    <w:p w14:paraId="6EE20D6D" w14:textId="29E09E73" w:rsidR="00F55090" w:rsidRPr="005457DA" w:rsidRDefault="0020164C" w:rsidP="00F55090">
      <w:pPr>
        <w:jc w:val="both"/>
        <w:rPr>
          <w:rFonts w:ascii="Times New Roman" w:hAnsi="Times New Roman"/>
          <w:sz w:val="22"/>
        </w:rPr>
      </w:pPr>
      <w:r w:rsidRPr="005457DA">
        <w:rPr>
          <w:rFonts w:ascii="Times New Roman" w:hAnsi="Times New Roman"/>
          <w:sz w:val="22"/>
        </w:rPr>
        <w:t xml:space="preserve">Survey 2 will be distributed </w:t>
      </w:r>
      <w:r w:rsidR="00FF1A82" w:rsidRPr="005457DA">
        <w:rPr>
          <w:rFonts w:ascii="Times New Roman" w:hAnsi="Times New Roman"/>
          <w:sz w:val="22"/>
        </w:rPr>
        <w:t xml:space="preserve">in </w:t>
      </w:r>
      <w:r w:rsidR="00FE7A6E" w:rsidRPr="005457DA">
        <w:rPr>
          <w:rFonts w:ascii="Times New Roman" w:hAnsi="Times New Roman"/>
          <w:sz w:val="22"/>
        </w:rPr>
        <w:t>first quarter</w:t>
      </w:r>
      <w:r w:rsidRPr="005457DA">
        <w:rPr>
          <w:rFonts w:ascii="Times New Roman" w:hAnsi="Times New Roman"/>
          <w:sz w:val="22"/>
        </w:rPr>
        <w:t xml:space="preserve"> 2014</w:t>
      </w:r>
      <w:r w:rsidR="00F55090" w:rsidRPr="005457DA">
        <w:rPr>
          <w:rFonts w:ascii="Times New Roman" w:hAnsi="Times New Roman"/>
          <w:sz w:val="22"/>
        </w:rPr>
        <w:t xml:space="preserve">. By September 2014, </w:t>
      </w:r>
      <w:r w:rsidR="00FE7A6E" w:rsidRPr="005457DA">
        <w:rPr>
          <w:rFonts w:ascii="Times New Roman" w:hAnsi="Times New Roman"/>
          <w:sz w:val="22"/>
        </w:rPr>
        <w:t xml:space="preserve">the aim is for the </w:t>
      </w:r>
      <w:r w:rsidR="00F55090" w:rsidRPr="005457DA">
        <w:rPr>
          <w:rFonts w:ascii="Times New Roman" w:hAnsi="Times New Roman"/>
          <w:sz w:val="22"/>
        </w:rPr>
        <w:t xml:space="preserve">core competencies </w:t>
      </w:r>
      <w:r w:rsidR="00FE7A6E" w:rsidRPr="005457DA">
        <w:rPr>
          <w:rFonts w:ascii="Times New Roman" w:hAnsi="Times New Roman"/>
          <w:sz w:val="22"/>
        </w:rPr>
        <w:t>at</w:t>
      </w:r>
      <w:r w:rsidR="00F55090" w:rsidRPr="005457DA">
        <w:rPr>
          <w:rFonts w:ascii="Times New Roman" w:hAnsi="Times New Roman"/>
          <w:sz w:val="22"/>
        </w:rPr>
        <w:t xml:space="preserve"> undergraduate and graduate programming (except for </w:t>
      </w:r>
      <w:r w:rsidR="003842B9">
        <w:rPr>
          <w:rFonts w:ascii="Times New Roman" w:hAnsi="Times New Roman"/>
          <w:sz w:val="22"/>
        </w:rPr>
        <w:t xml:space="preserve">the </w:t>
      </w:r>
      <w:r w:rsidR="00F55090" w:rsidRPr="005457DA">
        <w:rPr>
          <w:rFonts w:ascii="Times New Roman" w:hAnsi="Times New Roman"/>
          <w:sz w:val="22"/>
        </w:rPr>
        <w:t xml:space="preserve">Leadership </w:t>
      </w:r>
      <w:proofErr w:type="spellStart"/>
      <w:r w:rsidR="00F55090" w:rsidRPr="005457DA">
        <w:rPr>
          <w:rFonts w:ascii="Times New Roman" w:hAnsi="Times New Roman"/>
          <w:sz w:val="22"/>
        </w:rPr>
        <w:t>programme</w:t>
      </w:r>
      <w:proofErr w:type="spellEnd"/>
      <w:r w:rsidR="00F55090" w:rsidRPr="005457DA">
        <w:rPr>
          <w:rFonts w:ascii="Times New Roman" w:hAnsi="Times New Roman"/>
          <w:sz w:val="22"/>
        </w:rPr>
        <w:t xml:space="preserve">) </w:t>
      </w:r>
      <w:r w:rsidR="00FE7A6E" w:rsidRPr="005457DA">
        <w:rPr>
          <w:rFonts w:ascii="Times New Roman" w:hAnsi="Times New Roman"/>
          <w:sz w:val="22"/>
        </w:rPr>
        <w:t>to</w:t>
      </w:r>
      <w:r w:rsidR="00F55090" w:rsidRPr="005457DA">
        <w:rPr>
          <w:rFonts w:ascii="Times New Roman" w:hAnsi="Times New Roman"/>
          <w:sz w:val="22"/>
        </w:rPr>
        <w:t xml:space="preserve"> be finalized.  The process for recognition of existing </w:t>
      </w:r>
      <w:proofErr w:type="spellStart"/>
      <w:r w:rsidR="00F55090" w:rsidRPr="005457DA">
        <w:rPr>
          <w:rFonts w:ascii="Times New Roman" w:hAnsi="Times New Roman"/>
          <w:sz w:val="22"/>
        </w:rPr>
        <w:t>programmes</w:t>
      </w:r>
      <w:proofErr w:type="spellEnd"/>
      <w:r w:rsidR="00F55090" w:rsidRPr="005457DA">
        <w:rPr>
          <w:rFonts w:ascii="Times New Roman" w:hAnsi="Times New Roman"/>
          <w:sz w:val="22"/>
        </w:rPr>
        <w:t xml:space="preserve"> adhering to new standard will be refined, with the goal of having at least one </w:t>
      </w:r>
      <w:proofErr w:type="spellStart"/>
      <w:r w:rsidR="00F55090" w:rsidRPr="005457DA">
        <w:rPr>
          <w:rFonts w:ascii="Times New Roman" w:hAnsi="Times New Roman"/>
          <w:sz w:val="22"/>
        </w:rPr>
        <w:t>programme</w:t>
      </w:r>
      <w:proofErr w:type="spellEnd"/>
      <w:r w:rsidR="00F55090" w:rsidRPr="005457DA">
        <w:rPr>
          <w:rFonts w:ascii="Times New Roman" w:hAnsi="Times New Roman"/>
          <w:sz w:val="22"/>
        </w:rPr>
        <w:t xml:space="preserve"> acknowledged officially through the </w:t>
      </w:r>
      <w:proofErr w:type="spellStart"/>
      <w:r w:rsidR="00F55090" w:rsidRPr="005457DA">
        <w:rPr>
          <w:rFonts w:ascii="Times New Roman" w:hAnsi="Times New Roman"/>
          <w:sz w:val="22"/>
        </w:rPr>
        <w:t>IUFoST</w:t>
      </w:r>
      <w:proofErr w:type="spellEnd"/>
      <w:r w:rsidR="00F55090" w:rsidRPr="005457DA">
        <w:rPr>
          <w:rFonts w:ascii="Times New Roman" w:hAnsi="Times New Roman"/>
          <w:sz w:val="22"/>
        </w:rPr>
        <w:t xml:space="preserve"> initiative as operating at the international standard by end 2014. During this time period, work also will begin with all partners on the new </w:t>
      </w:r>
      <w:proofErr w:type="spellStart"/>
      <w:r w:rsidR="00F55090" w:rsidRPr="005457DA">
        <w:rPr>
          <w:rFonts w:ascii="Times New Roman" w:hAnsi="Times New Roman"/>
          <w:sz w:val="22"/>
        </w:rPr>
        <w:t>IUFoST</w:t>
      </w:r>
      <w:proofErr w:type="spellEnd"/>
      <w:r w:rsidR="00F55090" w:rsidRPr="005457DA">
        <w:rPr>
          <w:rFonts w:ascii="Times New Roman" w:hAnsi="Times New Roman"/>
          <w:sz w:val="22"/>
        </w:rPr>
        <w:t xml:space="preserve"> branded International Food Safety Leadership Masters curricula, country and regionally specific, to address requirements of GFSP.</w:t>
      </w:r>
    </w:p>
    <w:p w14:paraId="70B5E18C" w14:textId="619F7FDD" w:rsidR="0020164C" w:rsidRPr="005457DA" w:rsidRDefault="00F55090" w:rsidP="005457DA">
      <w:pPr>
        <w:jc w:val="both"/>
        <w:rPr>
          <w:rFonts w:ascii="Times New Roman" w:hAnsi="Times New Roman"/>
          <w:sz w:val="22"/>
        </w:rPr>
      </w:pPr>
      <w:r w:rsidRPr="005457DA">
        <w:rPr>
          <w:rFonts w:ascii="Times New Roman" w:hAnsi="Times New Roman"/>
          <w:sz w:val="22"/>
        </w:rPr>
        <w:t xml:space="preserve"> </w:t>
      </w:r>
    </w:p>
    <w:p w14:paraId="76EA5F3F" w14:textId="77777777" w:rsidR="00A05035" w:rsidRPr="005457DA" w:rsidRDefault="00A05035" w:rsidP="005457DA">
      <w:pPr>
        <w:pStyle w:val="ColorfulList-Accent11"/>
        <w:ind w:left="0"/>
        <w:jc w:val="both"/>
        <w:rPr>
          <w:rFonts w:ascii="Times New Roman" w:hAnsi="Times New Roman"/>
          <w:sz w:val="22"/>
        </w:rPr>
      </w:pPr>
    </w:p>
    <w:p w14:paraId="1DF8EA36" w14:textId="77777777" w:rsidR="005B08F5" w:rsidRPr="005457DA" w:rsidRDefault="005B08F5" w:rsidP="005B08F5">
      <w:pPr>
        <w:pStyle w:val="ColorfulList-Accent11"/>
        <w:ind w:left="360"/>
        <w:jc w:val="both"/>
        <w:rPr>
          <w:rFonts w:ascii="Times New Roman" w:hAnsi="Times New Roman"/>
          <w:sz w:val="22"/>
        </w:rPr>
      </w:pPr>
    </w:p>
    <w:p w14:paraId="09E44FE0" w14:textId="77777777" w:rsidR="00BF6E32" w:rsidRPr="005457DA" w:rsidRDefault="00BF6E32" w:rsidP="00BF6E32">
      <w:pPr>
        <w:pStyle w:val="ColorfulList-Accent11"/>
        <w:jc w:val="both"/>
        <w:rPr>
          <w:rFonts w:ascii="Times New Roman" w:hAnsi="Times New Roman"/>
          <w:sz w:val="22"/>
        </w:rPr>
      </w:pPr>
    </w:p>
    <w:sectPr w:rsidR="00BF6E32" w:rsidRPr="005457DA" w:rsidSect="009C0EF9">
      <w:headerReference w:type="default" r:id="rId11"/>
      <w:footerReference w:type="even" r:id="rId12"/>
      <w:pgSz w:w="12240" w:h="15840"/>
      <w:pgMar w:top="1440" w:right="1418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7D899" w14:textId="77777777" w:rsidR="00C21932" w:rsidRDefault="00C21932">
      <w:r>
        <w:separator/>
      </w:r>
    </w:p>
  </w:endnote>
  <w:endnote w:type="continuationSeparator" w:id="0">
    <w:p w14:paraId="5BA90715" w14:textId="77777777" w:rsidR="00C21932" w:rsidRDefault="00C2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65416" w14:textId="77777777" w:rsidR="00C21932" w:rsidRDefault="00C21932" w:rsidP="00E442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04BC30" w14:textId="77777777" w:rsidR="00C21932" w:rsidRDefault="00C2193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38EF5" w14:textId="77777777" w:rsidR="00C21932" w:rsidRDefault="00C21932">
      <w:r>
        <w:separator/>
      </w:r>
    </w:p>
  </w:footnote>
  <w:footnote w:type="continuationSeparator" w:id="0">
    <w:p w14:paraId="0AC7AF68" w14:textId="77777777" w:rsidR="00C21932" w:rsidRDefault="00C219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5F944" w14:textId="77777777" w:rsidR="00C21932" w:rsidRDefault="00C21932" w:rsidP="00587FF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9AF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7D3C2F"/>
    <w:multiLevelType w:val="hybridMultilevel"/>
    <w:tmpl w:val="BE042116"/>
    <w:lvl w:ilvl="0" w:tplc="02388C74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541EB"/>
    <w:multiLevelType w:val="hybridMultilevel"/>
    <w:tmpl w:val="430C7A74"/>
    <w:lvl w:ilvl="0" w:tplc="8C3C66A6"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6723C"/>
    <w:multiLevelType w:val="multilevel"/>
    <w:tmpl w:val="95E88E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B7FEB"/>
    <w:multiLevelType w:val="hybridMultilevel"/>
    <w:tmpl w:val="54AA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36ED"/>
    <w:multiLevelType w:val="hybridMultilevel"/>
    <w:tmpl w:val="DECE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E2C71"/>
    <w:multiLevelType w:val="multilevel"/>
    <w:tmpl w:val="872417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D7241"/>
    <w:multiLevelType w:val="hybridMultilevel"/>
    <w:tmpl w:val="D226B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5299D"/>
    <w:multiLevelType w:val="multilevel"/>
    <w:tmpl w:val="5776C1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7240B"/>
    <w:multiLevelType w:val="hybridMultilevel"/>
    <w:tmpl w:val="E7B6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46739"/>
    <w:multiLevelType w:val="hybridMultilevel"/>
    <w:tmpl w:val="8F10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B1A33"/>
    <w:multiLevelType w:val="hybridMultilevel"/>
    <w:tmpl w:val="95E88E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224D5"/>
    <w:multiLevelType w:val="hybridMultilevel"/>
    <w:tmpl w:val="5CA0E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1D1A43"/>
    <w:multiLevelType w:val="hybridMultilevel"/>
    <w:tmpl w:val="06A2CF1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020B8"/>
    <w:multiLevelType w:val="hybridMultilevel"/>
    <w:tmpl w:val="E3524D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D3F6C"/>
    <w:multiLevelType w:val="hybridMultilevel"/>
    <w:tmpl w:val="A190B5A2"/>
    <w:lvl w:ilvl="0" w:tplc="8C3C66A6"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47EAB"/>
    <w:multiLevelType w:val="hybridMultilevel"/>
    <w:tmpl w:val="62C2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1D08"/>
    <w:multiLevelType w:val="hybridMultilevel"/>
    <w:tmpl w:val="DA5A72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410D5B23"/>
    <w:multiLevelType w:val="multilevel"/>
    <w:tmpl w:val="5776C1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84C45"/>
    <w:multiLevelType w:val="hybridMultilevel"/>
    <w:tmpl w:val="872417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639D1"/>
    <w:multiLevelType w:val="hybridMultilevel"/>
    <w:tmpl w:val="4748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97A50"/>
    <w:multiLevelType w:val="multilevel"/>
    <w:tmpl w:val="DECE3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33990"/>
    <w:multiLevelType w:val="hybridMultilevel"/>
    <w:tmpl w:val="29144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63C1E"/>
    <w:multiLevelType w:val="hybridMultilevel"/>
    <w:tmpl w:val="224C3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B1BDE"/>
    <w:multiLevelType w:val="hybridMultilevel"/>
    <w:tmpl w:val="918C21EC"/>
    <w:lvl w:ilvl="0" w:tplc="C7B0662A">
      <w:start w:val="1"/>
      <w:numFmt w:val="decimal"/>
      <w:lvlText w:val="%1)"/>
      <w:lvlJc w:val="left"/>
      <w:pPr>
        <w:ind w:left="64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4D77B9"/>
    <w:multiLevelType w:val="hybridMultilevel"/>
    <w:tmpl w:val="A906F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02040"/>
    <w:multiLevelType w:val="hybridMultilevel"/>
    <w:tmpl w:val="DD18A2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315EC"/>
    <w:multiLevelType w:val="hybridMultilevel"/>
    <w:tmpl w:val="C1F2F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B1A60"/>
    <w:multiLevelType w:val="hybridMultilevel"/>
    <w:tmpl w:val="162E4654"/>
    <w:lvl w:ilvl="0" w:tplc="C2442C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B62D50"/>
    <w:multiLevelType w:val="hybridMultilevel"/>
    <w:tmpl w:val="7A824E0A"/>
    <w:lvl w:ilvl="0" w:tplc="8C3C66A6"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2806DD7"/>
    <w:multiLevelType w:val="multilevel"/>
    <w:tmpl w:val="95E88E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A5B28"/>
    <w:multiLevelType w:val="multilevel"/>
    <w:tmpl w:val="224C31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40518"/>
    <w:multiLevelType w:val="hybridMultilevel"/>
    <w:tmpl w:val="57D059E0"/>
    <w:lvl w:ilvl="0" w:tplc="E7EAB1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DDB0BD1"/>
    <w:multiLevelType w:val="hybridMultilevel"/>
    <w:tmpl w:val="CAF014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26"/>
  </w:num>
  <w:num w:numId="4">
    <w:abstractNumId w:val="27"/>
  </w:num>
  <w:num w:numId="5">
    <w:abstractNumId w:val="32"/>
  </w:num>
  <w:num w:numId="6">
    <w:abstractNumId w:val="24"/>
  </w:num>
  <w:num w:numId="7">
    <w:abstractNumId w:val="1"/>
  </w:num>
  <w:num w:numId="8">
    <w:abstractNumId w:val="20"/>
  </w:num>
  <w:num w:numId="9">
    <w:abstractNumId w:val="28"/>
  </w:num>
  <w:num w:numId="10">
    <w:abstractNumId w:val="33"/>
  </w:num>
  <w:num w:numId="11">
    <w:abstractNumId w:val="23"/>
  </w:num>
  <w:num w:numId="12">
    <w:abstractNumId w:val="13"/>
  </w:num>
  <w:num w:numId="13">
    <w:abstractNumId w:val="12"/>
  </w:num>
  <w:num w:numId="14">
    <w:abstractNumId w:val="10"/>
  </w:num>
  <w:num w:numId="15">
    <w:abstractNumId w:val="16"/>
  </w:num>
  <w:num w:numId="16">
    <w:abstractNumId w:val="29"/>
  </w:num>
  <w:num w:numId="17">
    <w:abstractNumId w:val="15"/>
  </w:num>
  <w:num w:numId="18">
    <w:abstractNumId w:val="2"/>
  </w:num>
  <w:num w:numId="19">
    <w:abstractNumId w:val="11"/>
  </w:num>
  <w:num w:numId="20">
    <w:abstractNumId w:val="14"/>
  </w:num>
  <w:num w:numId="21">
    <w:abstractNumId w:val="19"/>
  </w:num>
  <w:num w:numId="22">
    <w:abstractNumId w:val="0"/>
  </w:num>
  <w:num w:numId="23">
    <w:abstractNumId w:val="9"/>
  </w:num>
  <w:num w:numId="24">
    <w:abstractNumId w:val="17"/>
  </w:num>
  <w:num w:numId="25">
    <w:abstractNumId w:val="4"/>
  </w:num>
  <w:num w:numId="26">
    <w:abstractNumId w:val="7"/>
  </w:num>
  <w:num w:numId="27">
    <w:abstractNumId w:val="18"/>
  </w:num>
  <w:num w:numId="28">
    <w:abstractNumId w:val="8"/>
  </w:num>
  <w:num w:numId="29">
    <w:abstractNumId w:val="30"/>
  </w:num>
  <w:num w:numId="30">
    <w:abstractNumId w:val="5"/>
  </w:num>
  <w:num w:numId="31">
    <w:abstractNumId w:val="3"/>
  </w:num>
  <w:num w:numId="32">
    <w:abstractNumId w:val="21"/>
  </w:num>
  <w:num w:numId="33">
    <w:abstractNumId w:val="3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B4"/>
    <w:rsid w:val="00065872"/>
    <w:rsid w:val="00074197"/>
    <w:rsid w:val="00074A21"/>
    <w:rsid w:val="000805EE"/>
    <w:rsid w:val="000C4B0E"/>
    <w:rsid w:val="000E2E5C"/>
    <w:rsid w:val="000E7AF9"/>
    <w:rsid w:val="00126444"/>
    <w:rsid w:val="00134084"/>
    <w:rsid w:val="00136740"/>
    <w:rsid w:val="00197D09"/>
    <w:rsid w:val="001C3FD9"/>
    <w:rsid w:val="001E505C"/>
    <w:rsid w:val="0020164C"/>
    <w:rsid w:val="0020477A"/>
    <w:rsid w:val="002B6271"/>
    <w:rsid w:val="002D56E4"/>
    <w:rsid w:val="002F3723"/>
    <w:rsid w:val="00304CD9"/>
    <w:rsid w:val="003842B9"/>
    <w:rsid w:val="003A06BF"/>
    <w:rsid w:val="003B21A2"/>
    <w:rsid w:val="003B3EE1"/>
    <w:rsid w:val="00405621"/>
    <w:rsid w:val="00423E66"/>
    <w:rsid w:val="004432E6"/>
    <w:rsid w:val="004713C0"/>
    <w:rsid w:val="00510F43"/>
    <w:rsid w:val="00515DE5"/>
    <w:rsid w:val="005457DA"/>
    <w:rsid w:val="00587FF5"/>
    <w:rsid w:val="00591B6F"/>
    <w:rsid w:val="005A0BDC"/>
    <w:rsid w:val="005A2CDD"/>
    <w:rsid w:val="005B08F5"/>
    <w:rsid w:val="005B6822"/>
    <w:rsid w:val="005C03AF"/>
    <w:rsid w:val="005F282E"/>
    <w:rsid w:val="005F625B"/>
    <w:rsid w:val="006460A2"/>
    <w:rsid w:val="0068295A"/>
    <w:rsid w:val="006D11AE"/>
    <w:rsid w:val="006F0B33"/>
    <w:rsid w:val="006F76B4"/>
    <w:rsid w:val="007219D8"/>
    <w:rsid w:val="00722B0C"/>
    <w:rsid w:val="0076008A"/>
    <w:rsid w:val="00830EE4"/>
    <w:rsid w:val="008D6F49"/>
    <w:rsid w:val="009018CE"/>
    <w:rsid w:val="00976312"/>
    <w:rsid w:val="009C0EF9"/>
    <w:rsid w:val="009C3B68"/>
    <w:rsid w:val="00A05035"/>
    <w:rsid w:val="00A71A01"/>
    <w:rsid w:val="00A74F14"/>
    <w:rsid w:val="00AA3565"/>
    <w:rsid w:val="00AA7325"/>
    <w:rsid w:val="00B218FC"/>
    <w:rsid w:val="00B25440"/>
    <w:rsid w:val="00B62315"/>
    <w:rsid w:val="00B864D3"/>
    <w:rsid w:val="00BA7618"/>
    <w:rsid w:val="00BC2589"/>
    <w:rsid w:val="00BF6E32"/>
    <w:rsid w:val="00BF7D17"/>
    <w:rsid w:val="00C151D5"/>
    <w:rsid w:val="00C21932"/>
    <w:rsid w:val="00C30CDC"/>
    <w:rsid w:val="00C358DA"/>
    <w:rsid w:val="00C72F3F"/>
    <w:rsid w:val="00C730D8"/>
    <w:rsid w:val="00C74208"/>
    <w:rsid w:val="00C82F7A"/>
    <w:rsid w:val="00CC3203"/>
    <w:rsid w:val="00CF159E"/>
    <w:rsid w:val="00CF4862"/>
    <w:rsid w:val="00D06F4D"/>
    <w:rsid w:val="00D42670"/>
    <w:rsid w:val="00D749B7"/>
    <w:rsid w:val="00D859E2"/>
    <w:rsid w:val="00D97092"/>
    <w:rsid w:val="00DE0138"/>
    <w:rsid w:val="00E32433"/>
    <w:rsid w:val="00E4428D"/>
    <w:rsid w:val="00E563C5"/>
    <w:rsid w:val="00E61676"/>
    <w:rsid w:val="00E959D6"/>
    <w:rsid w:val="00EB23D6"/>
    <w:rsid w:val="00EC4E57"/>
    <w:rsid w:val="00EE7E9C"/>
    <w:rsid w:val="00F42EF4"/>
    <w:rsid w:val="00F43BE8"/>
    <w:rsid w:val="00F55090"/>
    <w:rsid w:val="00F61FBC"/>
    <w:rsid w:val="00F73CCE"/>
    <w:rsid w:val="00FC7630"/>
    <w:rsid w:val="00FE7A6E"/>
    <w:rsid w:val="00FF1A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0A3D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F76B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A5684F"/>
    <w:pPr>
      <w:ind w:left="720"/>
    </w:pPr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A5684F"/>
    <w:rPr>
      <w:rFonts w:ascii="Times" w:eastAsia="Times New Roman" w:hAnsi="Times" w:cs="Times New Roman"/>
      <w:sz w:val="20"/>
      <w:szCs w:val="20"/>
    </w:rPr>
  </w:style>
  <w:style w:type="paragraph" w:styleId="NormalWeb">
    <w:name w:val="Normal (Web)"/>
    <w:basedOn w:val="Normal"/>
    <w:uiPriority w:val="99"/>
    <w:rsid w:val="00A5684F"/>
    <w:pPr>
      <w:spacing w:beforeLines="1" w:afterLines="1"/>
    </w:pPr>
    <w:rPr>
      <w:rFonts w:ascii="Times" w:hAnsi="Times"/>
      <w:sz w:val="20"/>
      <w:szCs w:val="20"/>
    </w:rPr>
  </w:style>
  <w:style w:type="paragraph" w:styleId="FootnoteText">
    <w:name w:val="footnote text"/>
    <w:basedOn w:val="Normal"/>
    <w:link w:val="FootnoteTextChar"/>
    <w:rsid w:val="00A5684F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A5684F"/>
    <w:rPr>
      <w:rFonts w:ascii="Cambria" w:eastAsia="Cambria" w:hAnsi="Cambria" w:cs="Times New Roman"/>
    </w:rPr>
  </w:style>
  <w:style w:type="character" w:styleId="FootnoteReference">
    <w:name w:val="footnote reference"/>
    <w:rsid w:val="00A5684F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1E1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821E19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132D3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32D3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32D37"/>
  </w:style>
  <w:style w:type="character" w:customStyle="1" w:styleId="st">
    <w:name w:val="st"/>
    <w:basedOn w:val="DefaultParagraphFont"/>
    <w:rsid w:val="003D6075"/>
  </w:style>
  <w:style w:type="character" w:styleId="Emphasis">
    <w:name w:val="Emphasis"/>
    <w:uiPriority w:val="20"/>
    <w:qFormat/>
    <w:rsid w:val="003D6075"/>
    <w:rPr>
      <w:i/>
    </w:rPr>
  </w:style>
  <w:style w:type="character" w:styleId="CommentReference">
    <w:name w:val="annotation reference"/>
    <w:uiPriority w:val="99"/>
    <w:semiHidden/>
    <w:unhideWhenUsed/>
    <w:rsid w:val="00487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C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87CB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C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7CB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C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7CB4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87F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87F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F76B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A5684F"/>
    <w:pPr>
      <w:ind w:left="720"/>
    </w:pPr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A5684F"/>
    <w:rPr>
      <w:rFonts w:ascii="Times" w:eastAsia="Times New Roman" w:hAnsi="Times" w:cs="Times New Roman"/>
      <w:sz w:val="20"/>
      <w:szCs w:val="20"/>
    </w:rPr>
  </w:style>
  <w:style w:type="paragraph" w:styleId="NormalWeb">
    <w:name w:val="Normal (Web)"/>
    <w:basedOn w:val="Normal"/>
    <w:uiPriority w:val="99"/>
    <w:rsid w:val="00A5684F"/>
    <w:pPr>
      <w:spacing w:beforeLines="1" w:afterLines="1"/>
    </w:pPr>
    <w:rPr>
      <w:rFonts w:ascii="Times" w:hAnsi="Times"/>
      <w:sz w:val="20"/>
      <w:szCs w:val="20"/>
    </w:rPr>
  </w:style>
  <w:style w:type="paragraph" w:styleId="FootnoteText">
    <w:name w:val="footnote text"/>
    <w:basedOn w:val="Normal"/>
    <w:link w:val="FootnoteTextChar"/>
    <w:rsid w:val="00A5684F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A5684F"/>
    <w:rPr>
      <w:rFonts w:ascii="Cambria" w:eastAsia="Cambria" w:hAnsi="Cambria" w:cs="Times New Roman"/>
    </w:rPr>
  </w:style>
  <w:style w:type="character" w:styleId="FootnoteReference">
    <w:name w:val="footnote reference"/>
    <w:rsid w:val="00A5684F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1E19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821E19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132D3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32D3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32D37"/>
  </w:style>
  <w:style w:type="character" w:customStyle="1" w:styleId="st">
    <w:name w:val="st"/>
    <w:basedOn w:val="DefaultParagraphFont"/>
    <w:rsid w:val="003D6075"/>
  </w:style>
  <w:style w:type="character" w:styleId="Emphasis">
    <w:name w:val="Emphasis"/>
    <w:uiPriority w:val="20"/>
    <w:qFormat/>
    <w:rsid w:val="003D6075"/>
    <w:rPr>
      <w:i/>
    </w:rPr>
  </w:style>
  <w:style w:type="character" w:styleId="CommentReference">
    <w:name w:val="annotation reference"/>
    <w:uiPriority w:val="99"/>
    <w:semiHidden/>
    <w:unhideWhenUsed/>
    <w:rsid w:val="00487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C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87CB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C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7CB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C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7CB4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87F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87F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B1D73D-743A-294A-913E-344A8C22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1248</Words>
  <Characters>7114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Union of Food Science and Technology</Company>
  <LinksUpToDate>false</LinksUpToDate>
  <CharactersWithSpaces>8346</CharactersWithSpaces>
  <SharedDoc>false</SharedDoc>
  <HLinks>
    <vt:vector size="6" baseType="variant">
      <vt:variant>
        <vt:i4>11</vt:i4>
      </vt:variant>
      <vt:variant>
        <vt:i4>9282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Meech</dc:creator>
  <cp:lastModifiedBy>Judith Meech</cp:lastModifiedBy>
  <cp:revision>2</cp:revision>
  <cp:lastPrinted>2013-08-09T14:34:00Z</cp:lastPrinted>
  <dcterms:created xsi:type="dcterms:W3CDTF">2013-08-29T15:01:00Z</dcterms:created>
  <dcterms:modified xsi:type="dcterms:W3CDTF">2013-08-29T15:01:00Z</dcterms:modified>
</cp:coreProperties>
</file>